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C3" w:rsidRPr="00330679" w:rsidRDefault="0071517D" w:rsidP="0071517D">
      <w:pPr>
        <w:pStyle w:val="Listepuces"/>
        <w:numPr>
          <w:ilvl w:val="0"/>
          <w:numId w:val="0"/>
        </w:numPr>
        <w:ind w:left="360" w:hanging="360"/>
        <w:jc w:val="center"/>
        <w:rPr>
          <w:rFonts w:cs="Apple Symbols"/>
          <w:b/>
          <w:sz w:val="36"/>
          <w:szCs w:val="36"/>
        </w:rPr>
      </w:pPr>
      <w:bookmarkStart w:id="0" w:name="_GoBack"/>
      <w:bookmarkEnd w:id="0"/>
      <w:r w:rsidRPr="00330679">
        <w:rPr>
          <w:rFonts w:cs="Apple Symbols"/>
          <w:b/>
          <w:sz w:val="36"/>
          <w:szCs w:val="36"/>
        </w:rPr>
        <w:t>Native American Crystal Healing Course</w:t>
      </w:r>
    </w:p>
    <w:p w:rsidR="001D5C4B" w:rsidRPr="0020113D" w:rsidRDefault="001D5C4B" w:rsidP="0071517D">
      <w:pPr>
        <w:pStyle w:val="Listepuces"/>
        <w:numPr>
          <w:ilvl w:val="0"/>
          <w:numId w:val="0"/>
        </w:numPr>
        <w:ind w:left="360" w:hanging="360"/>
        <w:jc w:val="center"/>
        <w:rPr>
          <w:rFonts w:cs="Apple Symbols"/>
          <w:sz w:val="28"/>
          <w:szCs w:val="28"/>
        </w:rPr>
      </w:pPr>
      <w:r w:rsidRPr="0020113D">
        <w:rPr>
          <w:rFonts w:cs="Apple Symbols"/>
          <w:sz w:val="28"/>
          <w:szCs w:val="28"/>
        </w:rPr>
        <w:t>With renowned Shaman, Blue Eagle</w:t>
      </w:r>
    </w:p>
    <w:p w:rsidR="000C575E" w:rsidRPr="0048039E" w:rsidRDefault="006A343D" w:rsidP="0071517D">
      <w:pPr>
        <w:pStyle w:val="Listepuces"/>
        <w:numPr>
          <w:ilvl w:val="0"/>
          <w:numId w:val="0"/>
        </w:numPr>
        <w:ind w:left="360" w:hanging="360"/>
        <w:jc w:val="center"/>
        <w:rPr>
          <w:rFonts w:cs="Apple Symbols"/>
        </w:rPr>
      </w:pPr>
      <w:r w:rsidRPr="0048039E">
        <w:rPr>
          <w:rFonts w:cs="Apple Symbols"/>
        </w:rPr>
        <w:t>Huron-</w:t>
      </w:r>
      <w:r w:rsidR="000C575E" w:rsidRPr="0048039E">
        <w:rPr>
          <w:rFonts w:cs="Apple Symbols"/>
        </w:rPr>
        <w:t>Wendake Reservation, Quebec</w:t>
      </w:r>
      <w:r w:rsidRPr="0048039E">
        <w:rPr>
          <w:rFonts w:cs="Apple Symbols"/>
        </w:rPr>
        <w:t>, Canada</w:t>
      </w:r>
    </w:p>
    <w:p w:rsidR="008A63CC" w:rsidRDefault="0058263E" w:rsidP="00330679">
      <w:pPr>
        <w:pStyle w:val="Listepuces"/>
        <w:numPr>
          <w:ilvl w:val="0"/>
          <w:numId w:val="0"/>
        </w:numPr>
        <w:ind w:left="360" w:hanging="360"/>
        <w:jc w:val="center"/>
        <w:rPr>
          <w:rFonts w:cs="Apple Symbols"/>
        </w:rPr>
      </w:pPr>
      <w:r>
        <w:rPr>
          <w:rFonts w:cs="Apple Symbols"/>
        </w:rPr>
        <w:t>April 22-27</w:t>
      </w:r>
      <w:r w:rsidR="000C575E" w:rsidRPr="0048039E">
        <w:rPr>
          <w:rFonts w:cs="Apple Symbols"/>
        </w:rPr>
        <w:t>, 2020</w:t>
      </w:r>
    </w:p>
    <w:p w:rsidR="008A63CC" w:rsidRPr="00DE40B7" w:rsidRDefault="008A63CC" w:rsidP="008A63CC">
      <w:pPr>
        <w:pStyle w:val="Listepuces"/>
        <w:numPr>
          <w:ilvl w:val="0"/>
          <w:numId w:val="0"/>
        </w:numPr>
        <w:ind w:left="5040"/>
        <w:rPr>
          <w:rFonts w:ascii="American Typewriter Light" w:hAnsi="American Typewriter Light"/>
          <w:sz w:val="32"/>
          <w:szCs w:val="32"/>
        </w:rPr>
      </w:pPr>
    </w:p>
    <w:p w:rsidR="008A63CC" w:rsidRDefault="008A63CC" w:rsidP="008A63CC">
      <w:pPr>
        <w:jc w:val="center"/>
        <w:rPr>
          <w:sz w:val="32"/>
          <w:szCs w:val="32"/>
        </w:rPr>
      </w:pPr>
      <w:r w:rsidRPr="008A63CC">
        <w:rPr>
          <w:i/>
          <w:sz w:val="32"/>
          <w:szCs w:val="32"/>
        </w:rPr>
        <w:t>“The first cr</w:t>
      </w:r>
      <w:r w:rsidR="004944AE">
        <w:rPr>
          <w:i/>
          <w:sz w:val="32"/>
          <w:szCs w:val="32"/>
        </w:rPr>
        <w:t>ystal you work with is yourself” -</w:t>
      </w:r>
      <w:r w:rsidRPr="008A63CC">
        <w:rPr>
          <w:i/>
          <w:sz w:val="32"/>
          <w:szCs w:val="32"/>
        </w:rPr>
        <w:t xml:space="preserve"> </w:t>
      </w:r>
      <w:r w:rsidRPr="008A63CC">
        <w:rPr>
          <w:sz w:val="32"/>
          <w:szCs w:val="32"/>
        </w:rPr>
        <w:t>Blue Eagle</w:t>
      </w:r>
    </w:p>
    <w:p w:rsidR="00C70E4F" w:rsidRDefault="00C70E4F" w:rsidP="00C70E4F">
      <w:pPr>
        <w:rPr>
          <w:sz w:val="32"/>
          <w:szCs w:val="32"/>
        </w:rPr>
      </w:pPr>
    </w:p>
    <w:p w:rsidR="00C70E4F" w:rsidRDefault="00C70E4F" w:rsidP="001A44E5">
      <w:pPr>
        <w:jc w:val="both"/>
        <w:rPr>
          <w:rStyle w:val="tlid-translation"/>
          <w:rFonts w:eastAsia="Times New Roman" w:cs="Times New Roman"/>
          <w:b/>
          <w:sz w:val="28"/>
          <w:szCs w:val="28"/>
          <w:lang w:val="en"/>
        </w:rPr>
      </w:pPr>
      <w:r w:rsidRPr="00164CB5">
        <w:rPr>
          <w:rStyle w:val="tlid-translation"/>
          <w:rFonts w:eastAsia="Times New Roman" w:cs="Times New Roman"/>
          <w:b/>
          <w:sz w:val="28"/>
          <w:szCs w:val="28"/>
          <w:lang w:val="en"/>
        </w:rPr>
        <w:t>Invitation</w:t>
      </w:r>
      <w:r>
        <w:rPr>
          <w:rStyle w:val="tlid-translation"/>
          <w:rFonts w:eastAsia="Times New Roman" w:cs="Times New Roman"/>
          <w:b/>
          <w:sz w:val="28"/>
          <w:szCs w:val="28"/>
          <w:lang w:val="en"/>
        </w:rPr>
        <w:t xml:space="preserve"> ~</w:t>
      </w:r>
    </w:p>
    <w:p w:rsidR="00C70E4F" w:rsidRPr="00164CB5" w:rsidRDefault="00C70E4F" w:rsidP="001A44E5">
      <w:pPr>
        <w:jc w:val="both"/>
        <w:rPr>
          <w:rStyle w:val="tlid-translation"/>
          <w:rFonts w:eastAsia="Times New Roman" w:cs="Times New Roman"/>
          <w:b/>
          <w:sz w:val="28"/>
          <w:szCs w:val="28"/>
          <w:lang w:val="en"/>
        </w:rPr>
      </w:pPr>
    </w:p>
    <w:p w:rsidR="00C70E4F" w:rsidRDefault="00C70E4F" w:rsidP="001A44E5">
      <w:pPr>
        <w:jc w:val="both"/>
      </w:pPr>
      <w:r w:rsidRPr="00931D35">
        <w:t>We are delighted to announ</w:t>
      </w:r>
      <w:r>
        <w:t>ce this rare and precious oppo</w:t>
      </w:r>
      <w:r w:rsidR="00DC1840">
        <w:t>rtunity to study Crystal Healing</w:t>
      </w:r>
      <w:r>
        <w:t xml:space="preserve"> with Blue Eagle, an internationally recognized Native American shaman, teacher and artist. Upon request, he is offering this exceptional 6-day comprehensive course in English </w:t>
      </w:r>
      <w:r w:rsidR="00733A04">
        <w:t xml:space="preserve">for one time </w:t>
      </w:r>
      <w:r>
        <w:t xml:space="preserve">to a select group of participants. </w:t>
      </w:r>
    </w:p>
    <w:p w:rsidR="00C70E4F" w:rsidRDefault="00C70E4F" w:rsidP="001A44E5">
      <w:pPr>
        <w:jc w:val="both"/>
      </w:pPr>
    </w:p>
    <w:p w:rsidR="00D50A19" w:rsidRDefault="00D50A19" w:rsidP="00D50A19">
      <w:pPr>
        <w:jc w:val="both"/>
      </w:pPr>
      <w:r>
        <w:t>Previously taught only in French as 3 weekend workshops, this unique offering will be a powerful transmission of crystal healing in an immersive and intimate environment, from a shaman whose mastery in relationship to these most evolved representatives of the mineral kingdom is but one of his many areas of accumulated knowledge.</w:t>
      </w:r>
    </w:p>
    <w:p w:rsidR="00C70E4F" w:rsidRPr="009913A6" w:rsidRDefault="00C70E4F" w:rsidP="001A44E5">
      <w:pPr>
        <w:jc w:val="both"/>
        <w:rPr>
          <w:sz w:val="32"/>
          <w:szCs w:val="32"/>
        </w:rPr>
      </w:pPr>
    </w:p>
    <w:p w:rsidR="00C70E4F" w:rsidRPr="004A4243" w:rsidRDefault="00C70E4F" w:rsidP="001A44E5">
      <w:pPr>
        <w:jc w:val="both"/>
        <w:rPr>
          <w:b/>
          <w:sz w:val="28"/>
          <w:szCs w:val="28"/>
        </w:rPr>
      </w:pPr>
      <w:r>
        <w:rPr>
          <w:b/>
          <w:sz w:val="28"/>
          <w:szCs w:val="28"/>
        </w:rPr>
        <w:t>Blue Eagle ~</w:t>
      </w:r>
    </w:p>
    <w:p w:rsidR="00C70E4F" w:rsidRPr="00164CB5" w:rsidRDefault="00C70E4F" w:rsidP="001A44E5">
      <w:pPr>
        <w:jc w:val="both"/>
        <w:rPr>
          <w:b/>
          <w:sz w:val="28"/>
          <w:szCs w:val="28"/>
        </w:rPr>
      </w:pPr>
    </w:p>
    <w:p w:rsidR="00EE5B7C" w:rsidRPr="00576EA1" w:rsidRDefault="00C70E4F" w:rsidP="007451C5">
      <w:pPr>
        <w:jc w:val="both"/>
      </w:pPr>
      <w:r>
        <w:t>Blue Eagle’s natural affinity with crystals first appeared at the age of four</w:t>
      </w:r>
      <w:r w:rsidR="00D50A19">
        <w:t>,</w:t>
      </w:r>
      <w:r>
        <w:t xml:space="preserve"> and after years of studying and cultivating Native American healing traditions with many native elders, his work in</w:t>
      </w:r>
      <w:r w:rsidRPr="0008468F">
        <w:t xml:space="preserve"> crystals</w:t>
      </w:r>
      <w:r w:rsidR="0013535B">
        <w:t>,</w:t>
      </w:r>
      <w:r w:rsidRPr="0008468F">
        <w:t xml:space="preserve"> and their</w:t>
      </w:r>
      <w:r>
        <w:t xml:space="preserve"> use in healing and ceremony</w:t>
      </w:r>
      <w:r w:rsidR="0013535B">
        <w:t>,</w:t>
      </w:r>
      <w:r w:rsidR="009E3523">
        <w:t xml:space="preserve"> </w:t>
      </w:r>
      <w:r w:rsidRPr="0008468F">
        <w:t>is internatio</w:t>
      </w:r>
      <w:r>
        <w:t xml:space="preserve">nally recognized.  </w:t>
      </w:r>
      <w:r w:rsidRPr="0008468F">
        <w:t>During his 30-year teaching history, he has taught in France, Belgium, Switzerland, Austria, Germany, Portugal, Mongolia and Japan</w:t>
      </w:r>
      <w:r>
        <w:t>.</w:t>
      </w:r>
      <w:r w:rsidR="00EE5B7C">
        <w:t xml:space="preserve"> Learn</w:t>
      </w:r>
      <w:r w:rsidR="008F23E1">
        <w:t xml:space="preserve"> more ab</w:t>
      </w:r>
      <w:r w:rsidR="00EE5B7C">
        <w:t xml:space="preserve">out Blue Eagle at </w:t>
      </w:r>
      <w:hyperlink r:id="rId8" w:history="1">
        <w:r w:rsidR="00576EA1" w:rsidRPr="00576EA1">
          <w:rPr>
            <w:rStyle w:val="Lienhypertexte"/>
          </w:rPr>
          <w:t>https://aiglebleu.net/en/</w:t>
        </w:r>
      </w:hyperlink>
    </w:p>
    <w:p w:rsidR="00C70E4F" w:rsidRDefault="00C70E4F" w:rsidP="001A44E5">
      <w:pPr>
        <w:jc w:val="both"/>
      </w:pPr>
    </w:p>
    <w:p w:rsidR="00C70E4F" w:rsidRPr="004A4243" w:rsidRDefault="00C70E4F" w:rsidP="001A44E5">
      <w:pPr>
        <w:jc w:val="both"/>
        <w:rPr>
          <w:b/>
          <w:sz w:val="28"/>
          <w:szCs w:val="28"/>
        </w:rPr>
      </w:pPr>
      <w:r w:rsidRPr="004A4243">
        <w:rPr>
          <w:b/>
          <w:sz w:val="28"/>
          <w:szCs w:val="28"/>
        </w:rPr>
        <w:t>About the course</w:t>
      </w:r>
      <w:r>
        <w:rPr>
          <w:b/>
          <w:sz w:val="28"/>
          <w:szCs w:val="28"/>
        </w:rPr>
        <w:t>~</w:t>
      </w:r>
    </w:p>
    <w:p w:rsidR="00C70E4F" w:rsidRPr="009913A6" w:rsidRDefault="00C70E4F" w:rsidP="001A44E5">
      <w:pPr>
        <w:jc w:val="both"/>
      </w:pPr>
    </w:p>
    <w:p w:rsidR="00C70E4F" w:rsidRDefault="00C70E4F" w:rsidP="001A44E5">
      <w:pPr>
        <w:jc w:val="both"/>
      </w:pPr>
      <w:r>
        <w:t>First Nations teachings have always been passed down through word of mouth, until recently. Blue Eagle has been given permission from his elders to commit these teachings to writing so as to correct some “new age” misinformation, in particular what is referred to as the “power of the crystal”.  Working with crystals requires a lot of spiritual energy and focus.  Crystals do not decide what they are amplifying - they are not doing the work, they</w:t>
      </w:r>
      <w:r w:rsidRPr="00B51B3D">
        <w:t xml:space="preserve"> </w:t>
      </w:r>
      <w:r>
        <w:t xml:space="preserve">are used to amplify your energy.  </w:t>
      </w:r>
    </w:p>
    <w:p w:rsidR="00C70E4F" w:rsidRDefault="00C70E4F" w:rsidP="001A44E5">
      <w:pPr>
        <w:jc w:val="both"/>
      </w:pPr>
    </w:p>
    <w:p w:rsidR="00C70E4F" w:rsidRPr="00D67742" w:rsidRDefault="00C70E4F" w:rsidP="001A44E5">
      <w:pPr>
        <w:jc w:val="both"/>
        <w:rPr>
          <w:rStyle w:val="tlid-translation"/>
          <w:rFonts w:eastAsia="Times New Roman" w:cs="Times New Roman"/>
          <w:lang w:val="en"/>
        </w:rPr>
      </w:pPr>
      <w:r>
        <w:t xml:space="preserve">Of course, there are many things that crystals naturally do and </w:t>
      </w:r>
      <w:r>
        <w:rPr>
          <w:rStyle w:val="tlid-translation"/>
          <w:rFonts w:eastAsia="Times New Roman" w:cs="Times New Roman"/>
          <w:lang w:val="en"/>
        </w:rPr>
        <w:t xml:space="preserve">in order to </w:t>
      </w:r>
      <w:r w:rsidRPr="002B2CD6">
        <w:rPr>
          <w:rStyle w:val="tlid-translation"/>
          <w:rFonts w:eastAsia="Times New Roman" w:cs="Times New Roman"/>
          <w:lang w:val="en"/>
        </w:rPr>
        <w:t>uncover some of</w:t>
      </w:r>
      <w:r>
        <w:rPr>
          <w:rStyle w:val="tlid-translation"/>
          <w:rFonts w:eastAsia="Times New Roman" w:cs="Times New Roman"/>
          <w:lang w:val="en"/>
        </w:rPr>
        <w:t xml:space="preserve"> </w:t>
      </w:r>
      <w:r w:rsidRPr="002B2CD6">
        <w:rPr>
          <w:rStyle w:val="tlid-translation"/>
          <w:rFonts w:eastAsia="Times New Roman" w:cs="Times New Roman"/>
          <w:lang w:val="en"/>
        </w:rPr>
        <w:t>the mysteries of this age-old science</w:t>
      </w:r>
      <w:r>
        <w:rPr>
          <w:rStyle w:val="tlid-translation"/>
          <w:rFonts w:eastAsia="Times New Roman" w:cs="Times New Roman"/>
          <w:lang w:val="en"/>
        </w:rPr>
        <w:t>,</w:t>
      </w:r>
      <w:r w:rsidRPr="002B2CD6">
        <w:rPr>
          <w:rStyle w:val="tlid-translation"/>
          <w:rFonts w:eastAsia="Times New Roman" w:cs="Times New Roman"/>
          <w:lang w:val="en"/>
        </w:rPr>
        <w:t xml:space="preserve"> which can be of great benefit to</w:t>
      </w:r>
      <w:r>
        <w:rPr>
          <w:rStyle w:val="tlid-translation"/>
          <w:rFonts w:eastAsia="Times New Roman" w:cs="Times New Roman"/>
          <w:lang w:val="en"/>
        </w:rPr>
        <w:t xml:space="preserve"> many people, Blue Eagle will present traditional philosophies, practices and methods in order for us to better understand, experience and work with energy and crystals.  </w:t>
      </w:r>
    </w:p>
    <w:p w:rsidR="00C70E4F" w:rsidRPr="00B61589" w:rsidRDefault="00C70E4F" w:rsidP="00D37C7D">
      <w:pPr>
        <w:pStyle w:val="Paragraphedeliste"/>
        <w:ind w:left="567"/>
        <w:rPr>
          <w:rStyle w:val="tlid-translation"/>
          <w:rFonts w:eastAsia="Times New Roman" w:cs="Times New Roman"/>
          <w:lang w:val="en"/>
        </w:rPr>
      </w:pPr>
    </w:p>
    <w:p w:rsidR="00E14FB8" w:rsidRDefault="00C70E4F" w:rsidP="001A44E5">
      <w:pPr>
        <w:jc w:val="both"/>
        <w:rPr>
          <w:rStyle w:val="tlid-translation"/>
          <w:rFonts w:eastAsia="Times New Roman" w:cs="Times New Roman"/>
          <w:lang w:val="en"/>
        </w:rPr>
      </w:pPr>
      <w:r>
        <w:rPr>
          <w:rStyle w:val="tlid-translation"/>
          <w:rFonts w:eastAsia="Times New Roman" w:cs="Times New Roman"/>
          <w:lang w:val="en"/>
        </w:rPr>
        <w:lastRenderedPageBreak/>
        <w:t>There are two different approaches, or paths, to this kind of work that Blue Eagle works with and teaches</w:t>
      </w:r>
      <w:r w:rsidR="00E14FB8">
        <w:rPr>
          <w:rStyle w:val="tlid-translation"/>
          <w:rFonts w:eastAsia="Times New Roman" w:cs="Times New Roman"/>
          <w:lang w:val="en"/>
        </w:rPr>
        <w:t xml:space="preserve">. </w:t>
      </w:r>
      <w:r>
        <w:rPr>
          <w:rStyle w:val="tlid-translation"/>
          <w:rFonts w:eastAsia="Times New Roman" w:cs="Times New Roman"/>
          <w:lang w:val="en"/>
        </w:rPr>
        <w:t xml:space="preserve"> </w:t>
      </w:r>
      <w:r w:rsidR="00E14FB8">
        <w:t>We will get both</w:t>
      </w:r>
      <w:r w:rsidR="008A3817">
        <w:t>,</w:t>
      </w:r>
      <w:r w:rsidR="00E14FB8">
        <w:t xml:space="preserve"> </w:t>
      </w:r>
      <w:r w:rsidR="00E14FB8">
        <w:rPr>
          <w:rStyle w:val="tlid-translation"/>
          <w:rFonts w:eastAsia="Times New Roman" w:cs="Times New Roman"/>
          <w:lang w:val="en"/>
        </w:rPr>
        <w:t>including:</w:t>
      </w:r>
    </w:p>
    <w:p w:rsidR="00760772" w:rsidRDefault="00760772" w:rsidP="001A44E5">
      <w:pPr>
        <w:jc w:val="both"/>
        <w:rPr>
          <w:rStyle w:val="tlid-translation"/>
          <w:rFonts w:eastAsia="Times New Roman" w:cs="Times New Roman"/>
          <w:lang w:val="en"/>
        </w:rPr>
      </w:pPr>
    </w:p>
    <w:p w:rsidR="001A44E5" w:rsidRPr="00AB50C0" w:rsidRDefault="00C70E4F" w:rsidP="00AB50C0">
      <w:pPr>
        <w:pStyle w:val="Paragraphedeliste"/>
        <w:numPr>
          <w:ilvl w:val="0"/>
          <w:numId w:val="23"/>
        </w:numPr>
        <w:jc w:val="both"/>
        <w:rPr>
          <w:rStyle w:val="tlid-translation"/>
          <w:rFonts w:eastAsia="Times New Roman" w:cs="Times New Roman"/>
          <w:lang w:val="en"/>
        </w:rPr>
      </w:pPr>
      <w:r w:rsidRPr="002E278C">
        <w:rPr>
          <w:rStyle w:val="tlid-translation"/>
          <w:rFonts w:eastAsia="Times New Roman" w:cs="Times New Roman"/>
          <w:lang w:val="en"/>
        </w:rPr>
        <w:t xml:space="preserve">that </w:t>
      </w:r>
      <w:r w:rsidR="0032681C" w:rsidRPr="002E278C">
        <w:rPr>
          <w:rStyle w:val="tlid-translation"/>
          <w:rFonts w:eastAsia="Times New Roman" w:cs="Times New Roman"/>
          <w:lang w:val="en"/>
        </w:rPr>
        <w:t>of the shamanic work, which many</w:t>
      </w:r>
      <w:r w:rsidRPr="002E278C">
        <w:rPr>
          <w:rStyle w:val="tlid-translation"/>
          <w:rFonts w:eastAsia="Times New Roman" w:cs="Times New Roman"/>
          <w:lang w:val="en"/>
        </w:rPr>
        <w:t xml:space="preserve"> </w:t>
      </w:r>
      <w:r w:rsidR="00862E8D" w:rsidRPr="002E278C">
        <w:rPr>
          <w:rStyle w:val="tlid-translation"/>
          <w:rFonts w:eastAsia="Times New Roman" w:cs="Times New Roman"/>
          <w:lang w:val="en"/>
        </w:rPr>
        <w:t>First N</w:t>
      </w:r>
      <w:r w:rsidRPr="002E278C">
        <w:rPr>
          <w:rStyle w:val="tlid-translation"/>
          <w:rFonts w:eastAsia="Times New Roman" w:cs="Times New Roman"/>
          <w:lang w:val="en"/>
        </w:rPr>
        <w:t xml:space="preserve">ations </w:t>
      </w:r>
      <w:r w:rsidR="0032681C" w:rsidRPr="002E278C">
        <w:rPr>
          <w:rStyle w:val="tlid-translation"/>
          <w:rFonts w:eastAsia="Times New Roman" w:cs="Times New Roman"/>
          <w:lang w:val="en"/>
        </w:rPr>
        <w:t xml:space="preserve">and particularly the Apache </w:t>
      </w:r>
      <w:r w:rsidRPr="002E278C">
        <w:rPr>
          <w:rStyle w:val="tlid-translation"/>
          <w:rFonts w:eastAsia="Times New Roman" w:cs="Times New Roman"/>
          <w:lang w:val="en"/>
        </w:rPr>
        <w:t>use, having a shamanic relationship to a specific stone, dealing with the spirit of the</w:t>
      </w:r>
      <w:r w:rsidR="006630C3" w:rsidRPr="002E278C">
        <w:rPr>
          <w:rStyle w:val="tlid-translation"/>
          <w:rFonts w:eastAsia="Times New Roman" w:cs="Times New Roman"/>
          <w:lang w:val="en"/>
        </w:rPr>
        <w:t xml:space="preserve"> stone,</w:t>
      </w:r>
    </w:p>
    <w:p w:rsidR="00C70E4F" w:rsidRPr="00724965" w:rsidRDefault="002E278C" w:rsidP="001A44E5">
      <w:pPr>
        <w:pStyle w:val="Paragraphedeliste"/>
        <w:numPr>
          <w:ilvl w:val="0"/>
          <w:numId w:val="23"/>
        </w:numPr>
        <w:jc w:val="both"/>
        <w:rPr>
          <w:rStyle w:val="tlid-translation"/>
          <w:rFonts w:eastAsia="Times New Roman" w:cs="Times New Roman"/>
          <w:lang w:val="en"/>
        </w:rPr>
      </w:pPr>
      <w:r>
        <w:rPr>
          <w:rStyle w:val="tlid-translation"/>
          <w:rFonts w:eastAsia="Times New Roman" w:cs="Times New Roman"/>
          <w:lang w:val="en"/>
        </w:rPr>
        <w:t xml:space="preserve">and </w:t>
      </w:r>
      <w:r w:rsidR="00C70E4F" w:rsidRPr="002E278C">
        <w:rPr>
          <w:rStyle w:val="tlid-translation"/>
          <w:rFonts w:eastAsia="Times New Roman" w:cs="Times New Roman"/>
          <w:lang w:val="en"/>
        </w:rPr>
        <w:t xml:space="preserve">that of the Mound Builders – the Cherokee, </w:t>
      </w:r>
      <w:r w:rsidR="00013D0A" w:rsidRPr="002E278C">
        <w:rPr>
          <w:rStyle w:val="tlid-translation"/>
          <w:rFonts w:eastAsia="Times New Roman" w:cs="Times New Roman"/>
          <w:lang w:val="en"/>
        </w:rPr>
        <w:t xml:space="preserve">Navaho, </w:t>
      </w:r>
      <w:r w:rsidR="00C70E4F" w:rsidRPr="002E278C">
        <w:rPr>
          <w:rStyle w:val="tlid-translation"/>
          <w:rFonts w:eastAsia="Times New Roman" w:cs="Times New Roman"/>
          <w:lang w:val="en"/>
        </w:rPr>
        <w:t>Hopi and Maya</w:t>
      </w:r>
      <w:r w:rsidR="00013D0A" w:rsidRPr="002E278C">
        <w:rPr>
          <w:rStyle w:val="tlid-translation"/>
          <w:rFonts w:eastAsia="Times New Roman" w:cs="Times New Roman"/>
          <w:lang w:val="en"/>
        </w:rPr>
        <w:t xml:space="preserve"> who had cere</w:t>
      </w:r>
      <w:r w:rsidR="00C70E4F" w:rsidRPr="002E278C">
        <w:rPr>
          <w:rStyle w:val="tlid-translation"/>
          <w:rFonts w:eastAsia="Times New Roman" w:cs="Times New Roman"/>
          <w:lang w:val="en"/>
        </w:rPr>
        <w:t xml:space="preserve">monial </w:t>
      </w:r>
      <w:r w:rsidR="00E14FB8" w:rsidRPr="002E278C">
        <w:rPr>
          <w:rStyle w:val="tlid-translation"/>
          <w:rFonts w:eastAsia="Times New Roman" w:cs="Times New Roman"/>
          <w:lang w:val="en"/>
        </w:rPr>
        <w:t xml:space="preserve">structures and </w:t>
      </w:r>
      <w:r w:rsidR="00C70E4F" w:rsidRPr="002E278C">
        <w:rPr>
          <w:rStyle w:val="tlid-translation"/>
          <w:rFonts w:eastAsia="Times New Roman" w:cs="Times New Roman"/>
          <w:lang w:val="en"/>
        </w:rPr>
        <w:t>a more organized spirituality</w:t>
      </w:r>
      <w:r w:rsidR="00E14FB8" w:rsidRPr="002E278C">
        <w:rPr>
          <w:rStyle w:val="tlid-translation"/>
          <w:rFonts w:eastAsia="Times New Roman" w:cs="Times New Roman"/>
          <w:lang w:val="en"/>
        </w:rPr>
        <w:t>. They</w:t>
      </w:r>
      <w:r w:rsidR="00780DBC" w:rsidRPr="00363BE8">
        <w:t xml:space="preserve"> played</w:t>
      </w:r>
      <w:r w:rsidR="00C70E4F" w:rsidRPr="00363BE8">
        <w:t xml:space="preserve"> with the science of crystals, of organized matter – amplifying, </w:t>
      </w:r>
      <w:r w:rsidR="00E14FB8" w:rsidRPr="00363BE8">
        <w:t>organizing and focusing energy</w:t>
      </w:r>
      <w:r w:rsidR="00C70E4F" w:rsidRPr="00363BE8">
        <w:t>.</w:t>
      </w:r>
      <w:r w:rsidR="003E307C" w:rsidRPr="00363BE8">
        <w:t xml:space="preserve"> </w:t>
      </w:r>
    </w:p>
    <w:p w:rsidR="006F7C16" w:rsidRDefault="006F7C16" w:rsidP="001A44E5">
      <w:pPr>
        <w:jc w:val="both"/>
        <w:rPr>
          <w:rStyle w:val="tlid-translation"/>
          <w:rFonts w:eastAsia="Times New Roman" w:cs="Times New Roman"/>
          <w:lang w:val="en"/>
        </w:rPr>
      </w:pPr>
    </w:p>
    <w:p w:rsidR="00C70E4F" w:rsidRDefault="00C70E4F" w:rsidP="001A44E5">
      <w:pPr>
        <w:jc w:val="both"/>
        <w:rPr>
          <w:rStyle w:val="tlid-translation"/>
          <w:rFonts w:eastAsia="Times New Roman" w:cs="Times New Roman"/>
          <w:lang w:val="en"/>
        </w:rPr>
      </w:pPr>
      <w:r>
        <w:rPr>
          <w:rStyle w:val="tlid-translation"/>
          <w:rFonts w:eastAsia="Times New Roman" w:cs="Times New Roman"/>
          <w:lang w:val="en"/>
        </w:rPr>
        <w:t xml:space="preserve">During the 6-day program of oral teachings and of hands on experience, essential for working with crystals, </w:t>
      </w:r>
      <w:r w:rsidRPr="002F74DD">
        <w:rPr>
          <w:rStyle w:val="tlid-translation"/>
          <w:rFonts w:eastAsia="Times New Roman" w:cs="Times New Roman"/>
          <w:lang w:val="en"/>
        </w:rPr>
        <w:t>we will be given</w:t>
      </w:r>
      <w:r>
        <w:rPr>
          <w:rStyle w:val="tlid-translation"/>
          <w:rFonts w:eastAsia="Times New Roman" w:cs="Times New Roman"/>
          <w:lang w:val="en"/>
        </w:rPr>
        <w:t>:</w:t>
      </w:r>
    </w:p>
    <w:p w:rsidR="00C70E4F" w:rsidRDefault="00C70E4F" w:rsidP="001A44E5">
      <w:pPr>
        <w:jc w:val="both"/>
        <w:rPr>
          <w:rStyle w:val="tlid-translation"/>
          <w:rFonts w:eastAsia="Times New Roman" w:cs="Times New Roman"/>
          <w:lang w:val="en"/>
        </w:rPr>
      </w:pPr>
    </w:p>
    <w:p w:rsidR="00C70E4F" w:rsidRPr="007D1F8B" w:rsidRDefault="00C70E4F" w:rsidP="002E278C">
      <w:pPr>
        <w:pStyle w:val="Paragraphedeliste"/>
        <w:numPr>
          <w:ilvl w:val="0"/>
          <w:numId w:val="22"/>
        </w:numPr>
        <w:jc w:val="both"/>
        <w:rPr>
          <w:rStyle w:val="tlid-translation"/>
          <w:rFonts w:eastAsia="Times New Roman" w:cs="Times New Roman"/>
          <w:sz w:val="22"/>
          <w:szCs w:val="22"/>
          <w:lang w:val="en"/>
        </w:rPr>
      </w:pPr>
      <w:r w:rsidRPr="007D1F8B">
        <w:rPr>
          <w:rStyle w:val="tlid-translation"/>
          <w:rFonts w:eastAsia="Times New Roman" w:cs="Times New Roman"/>
          <w:sz w:val="22"/>
          <w:szCs w:val="22"/>
          <w:lang w:val="en"/>
        </w:rPr>
        <w:t>Traditional philosophies on the main principles guiding the use of crystals for therapeutic purposes.</w:t>
      </w:r>
    </w:p>
    <w:p w:rsidR="005715A2" w:rsidRPr="007D1F8B" w:rsidRDefault="005715A2" w:rsidP="007D1F8B">
      <w:pPr>
        <w:pStyle w:val="Paragraphedeliste"/>
        <w:jc w:val="both"/>
        <w:rPr>
          <w:rStyle w:val="tlid-translation"/>
          <w:rFonts w:eastAsia="Times New Roman" w:cs="Times New Roman"/>
          <w:sz w:val="22"/>
          <w:szCs w:val="22"/>
          <w:lang w:val="en"/>
        </w:rPr>
      </w:pPr>
    </w:p>
    <w:p w:rsidR="00C70E4F" w:rsidRPr="007D1F8B" w:rsidRDefault="00C70E4F" w:rsidP="002E278C">
      <w:pPr>
        <w:pStyle w:val="Paragraphedeliste"/>
        <w:numPr>
          <w:ilvl w:val="0"/>
          <w:numId w:val="22"/>
        </w:numPr>
        <w:jc w:val="both"/>
        <w:rPr>
          <w:rStyle w:val="tlid-translation"/>
          <w:rFonts w:eastAsia="Times New Roman" w:cs="Times New Roman"/>
          <w:sz w:val="22"/>
          <w:szCs w:val="22"/>
          <w:lang w:val="en"/>
        </w:rPr>
      </w:pPr>
      <w:r w:rsidRPr="007D1F8B">
        <w:rPr>
          <w:rStyle w:val="tlid-translation"/>
          <w:rFonts w:eastAsia="Times New Roman" w:cs="Times New Roman"/>
          <w:sz w:val="22"/>
          <w:szCs w:val="22"/>
          <w:lang w:val="en"/>
        </w:rPr>
        <w:t>Traditional practices of purification and harmonization, including meditation exercises, to help clarify the mind and body and increase vital energy in order to feel the energies emitted by the crystals.</w:t>
      </w:r>
    </w:p>
    <w:p w:rsidR="005715A2" w:rsidRPr="007D1F8B" w:rsidRDefault="005715A2" w:rsidP="007D1F8B">
      <w:pPr>
        <w:pStyle w:val="Paragraphedeliste"/>
        <w:jc w:val="both"/>
        <w:rPr>
          <w:rStyle w:val="tlid-translation"/>
          <w:rFonts w:eastAsia="Times New Roman" w:cs="Times New Roman"/>
          <w:sz w:val="22"/>
          <w:szCs w:val="22"/>
          <w:lang w:val="en"/>
        </w:rPr>
      </w:pPr>
    </w:p>
    <w:p w:rsidR="00C70E4F" w:rsidRPr="007D1F8B" w:rsidRDefault="00C70E4F" w:rsidP="00A3398B">
      <w:pPr>
        <w:pStyle w:val="Corpsdetexte"/>
        <w:numPr>
          <w:ilvl w:val="0"/>
          <w:numId w:val="22"/>
        </w:numPr>
        <w:spacing w:after="0"/>
        <w:contextualSpacing/>
        <w:rPr>
          <w:rFonts w:asciiTheme="minorHAnsi" w:hAnsiTheme="minorHAnsi" w:cs="Calibri"/>
          <w:sz w:val="22"/>
          <w:szCs w:val="22"/>
        </w:rPr>
      </w:pPr>
      <w:r w:rsidRPr="007D1F8B">
        <w:rPr>
          <w:rFonts w:asciiTheme="minorHAnsi" w:hAnsiTheme="minorHAnsi" w:cs="Calibri"/>
          <w:sz w:val="22"/>
          <w:szCs w:val="22"/>
        </w:rPr>
        <w:t>Teachings on how to directly use the healing</w:t>
      </w:r>
      <w:r w:rsidR="00A3398B">
        <w:rPr>
          <w:rFonts w:asciiTheme="minorHAnsi" w:hAnsiTheme="minorHAnsi" w:cs="Calibri"/>
          <w:sz w:val="22"/>
          <w:szCs w:val="22"/>
        </w:rPr>
        <w:t xml:space="preserve"> quartz crystal for therapeutic </w:t>
      </w:r>
      <w:r w:rsidRPr="007D1F8B">
        <w:rPr>
          <w:rFonts w:asciiTheme="minorHAnsi" w:hAnsiTheme="minorHAnsi" w:cs="Calibri"/>
          <w:sz w:val="22"/>
          <w:szCs w:val="22"/>
        </w:rPr>
        <w:t>purposes.</w:t>
      </w:r>
    </w:p>
    <w:p w:rsidR="00C70E4F" w:rsidRPr="007D1F8B" w:rsidRDefault="00C70E4F" w:rsidP="007D1F8B">
      <w:pPr>
        <w:pStyle w:val="Corpsdetexte"/>
        <w:spacing w:after="0"/>
        <w:contextualSpacing/>
        <w:jc w:val="both"/>
        <w:rPr>
          <w:rFonts w:asciiTheme="minorHAnsi" w:hAnsiTheme="minorHAnsi" w:cs="Calibri"/>
          <w:sz w:val="22"/>
          <w:szCs w:val="22"/>
        </w:rPr>
      </w:pPr>
    </w:p>
    <w:p w:rsidR="00C70E4F" w:rsidRPr="007D1F8B" w:rsidRDefault="00C70E4F" w:rsidP="002E278C">
      <w:pPr>
        <w:pStyle w:val="Corpsdetexte"/>
        <w:numPr>
          <w:ilvl w:val="0"/>
          <w:numId w:val="22"/>
        </w:numPr>
        <w:spacing w:after="0"/>
        <w:contextualSpacing/>
        <w:jc w:val="both"/>
        <w:rPr>
          <w:rStyle w:val="tlid-translation"/>
          <w:rFonts w:asciiTheme="minorHAnsi" w:hAnsiTheme="minorHAnsi" w:cs="Calibri"/>
          <w:sz w:val="22"/>
          <w:szCs w:val="22"/>
        </w:rPr>
      </w:pPr>
      <w:r w:rsidRPr="007D1F8B">
        <w:rPr>
          <w:rFonts w:asciiTheme="minorHAnsi" w:hAnsiTheme="minorHAnsi" w:cs="Calibri"/>
          <w:sz w:val="22"/>
          <w:szCs w:val="22"/>
        </w:rPr>
        <w:t>Personal feedback of experiences and progression so as to consolidate and intensify the work.</w:t>
      </w:r>
    </w:p>
    <w:p w:rsidR="00C70E4F" w:rsidRPr="007D1F8B" w:rsidRDefault="00C70E4F" w:rsidP="007D1F8B">
      <w:pPr>
        <w:pStyle w:val="Corpsdetexte"/>
        <w:spacing w:after="0"/>
        <w:contextualSpacing/>
        <w:jc w:val="both"/>
        <w:rPr>
          <w:rStyle w:val="tlid-translation"/>
          <w:rFonts w:asciiTheme="minorHAnsi" w:hAnsiTheme="minorHAnsi" w:cs="Calibri"/>
          <w:sz w:val="22"/>
          <w:szCs w:val="22"/>
        </w:rPr>
      </w:pPr>
    </w:p>
    <w:p w:rsidR="00C70E4F" w:rsidRPr="007D1F8B" w:rsidRDefault="00C70E4F" w:rsidP="002E278C">
      <w:pPr>
        <w:pStyle w:val="Paragraphedeliste"/>
        <w:numPr>
          <w:ilvl w:val="0"/>
          <w:numId w:val="22"/>
        </w:numPr>
        <w:jc w:val="both"/>
        <w:rPr>
          <w:rStyle w:val="tlid-translation"/>
          <w:rFonts w:eastAsia="Times New Roman" w:cs="Times New Roman"/>
          <w:sz w:val="22"/>
          <w:szCs w:val="22"/>
          <w:lang w:val="en"/>
        </w:rPr>
      </w:pPr>
      <w:r w:rsidRPr="007D1F8B">
        <w:rPr>
          <w:rStyle w:val="tlid-translation"/>
          <w:rFonts w:eastAsia="Times New Roman" w:cs="Times New Roman"/>
          <w:sz w:val="22"/>
          <w:szCs w:val="22"/>
          <w:lang w:val="en"/>
        </w:rPr>
        <w:t>An introduction to various rituals and practices requiring more advanced skills.</w:t>
      </w:r>
    </w:p>
    <w:p w:rsidR="00C70E4F" w:rsidRPr="007D1F8B" w:rsidRDefault="00C70E4F" w:rsidP="007D1F8B">
      <w:pPr>
        <w:contextualSpacing/>
        <w:jc w:val="both"/>
        <w:rPr>
          <w:rStyle w:val="tlid-translation"/>
          <w:rFonts w:eastAsia="Times New Roman" w:cs="Times New Roman"/>
          <w:sz w:val="22"/>
          <w:szCs w:val="22"/>
          <w:lang w:val="en"/>
        </w:rPr>
      </w:pPr>
    </w:p>
    <w:p w:rsidR="00C70E4F" w:rsidRPr="00980615" w:rsidRDefault="00C70E4F" w:rsidP="001A44E5">
      <w:pPr>
        <w:pStyle w:val="Corpsdetexte"/>
        <w:numPr>
          <w:ilvl w:val="0"/>
          <w:numId w:val="22"/>
        </w:numPr>
        <w:spacing w:after="0"/>
        <w:contextualSpacing/>
        <w:jc w:val="both"/>
        <w:rPr>
          <w:rFonts w:asciiTheme="minorHAnsi" w:hAnsiTheme="minorHAnsi" w:cs="Calibri"/>
          <w:sz w:val="22"/>
          <w:szCs w:val="22"/>
        </w:rPr>
      </w:pPr>
      <w:r w:rsidRPr="007D1F8B">
        <w:rPr>
          <w:rFonts w:asciiTheme="minorHAnsi" w:hAnsiTheme="minorHAnsi" w:cs="Calibri"/>
          <w:sz w:val="22"/>
          <w:szCs w:val="22"/>
        </w:rPr>
        <w:t xml:space="preserve">Transmissions of more advanced techniques, in particular regarding the shamanistic use of crystals. </w:t>
      </w:r>
    </w:p>
    <w:p w:rsidR="006F7C16" w:rsidRDefault="006F7C16" w:rsidP="001A44E5">
      <w:pPr>
        <w:jc w:val="both"/>
        <w:rPr>
          <w:rStyle w:val="tlid-translation"/>
          <w:rFonts w:eastAsia="Times New Roman" w:cs="Times New Roman"/>
          <w:lang w:val="en"/>
        </w:rPr>
      </w:pPr>
    </w:p>
    <w:p w:rsidR="00C70E4F" w:rsidRPr="00D85344" w:rsidRDefault="00C70E4F" w:rsidP="001A44E5">
      <w:pPr>
        <w:jc w:val="both"/>
        <w:rPr>
          <w:rStyle w:val="tlid-translation"/>
          <w:rFonts w:eastAsia="Times New Roman" w:cs="Times New Roman"/>
          <w:sz w:val="28"/>
          <w:szCs w:val="28"/>
          <w:lang w:val="en"/>
        </w:rPr>
      </w:pPr>
      <w:r w:rsidRPr="00D85344">
        <w:rPr>
          <w:rStyle w:val="tlid-translation"/>
          <w:rFonts w:eastAsia="Times New Roman" w:cs="Times New Roman"/>
          <w:sz w:val="28"/>
          <w:szCs w:val="28"/>
          <w:lang w:val="en"/>
        </w:rPr>
        <w:t>Additionally, we will learn:</w:t>
      </w:r>
    </w:p>
    <w:p w:rsidR="00C70E4F" w:rsidRDefault="00C70E4F" w:rsidP="001A44E5">
      <w:pPr>
        <w:jc w:val="both"/>
        <w:rPr>
          <w:rStyle w:val="tlid-translation"/>
          <w:rFonts w:eastAsia="Times New Roman" w:cs="Times New Roman"/>
          <w:lang w:val="en"/>
        </w:rPr>
      </w:pPr>
    </w:p>
    <w:p w:rsidR="00C70E4F" w:rsidRPr="00D85344" w:rsidRDefault="00C70E4F" w:rsidP="00980615">
      <w:pPr>
        <w:pStyle w:val="Paragraphedeliste"/>
        <w:numPr>
          <w:ilvl w:val="0"/>
          <w:numId w:val="24"/>
        </w:numPr>
        <w:jc w:val="both"/>
        <w:rPr>
          <w:rStyle w:val="tlid-translation"/>
          <w:rFonts w:eastAsia="Times New Roman" w:cs="Times New Roman"/>
          <w:sz w:val="22"/>
          <w:szCs w:val="22"/>
          <w:lang w:val="en"/>
        </w:rPr>
      </w:pPr>
      <w:r w:rsidRPr="00D85344">
        <w:rPr>
          <w:rStyle w:val="tlid-translation"/>
          <w:rFonts w:eastAsia="Times New Roman" w:cs="Times New Roman"/>
          <w:sz w:val="22"/>
          <w:szCs w:val="22"/>
          <w:lang w:val="en"/>
        </w:rPr>
        <w:t xml:space="preserve">To uncover </w:t>
      </w:r>
      <w:r w:rsidRPr="00D85344">
        <w:rPr>
          <w:rStyle w:val="tlid-translation"/>
          <w:rFonts w:eastAsia="Times New Roman" w:cs="Times New Roman"/>
          <w:b/>
          <w:sz w:val="22"/>
          <w:szCs w:val="22"/>
          <w:lang w:val="en"/>
        </w:rPr>
        <w:t>personal ways</w:t>
      </w:r>
      <w:r w:rsidRPr="00D85344">
        <w:rPr>
          <w:rStyle w:val="tlid-translation"/>
          <w:rFonts w:eastAsia="Times New Roman" w:cs="Times New Roman"/>
          <w:sz w:val="22"/>
          <w:szCs w:val="22"/>
          <w:lang w:val="en"/>
        </w:rPr>
        <w:t xml:space="preserve"> of understanding and relating with crystals.</w:t>
      </w:r>
    </w:p>
    <w:p w:rsidR="00C70E4F" w:rsidRPr="00D85344" w:rsidRDefault="00C70E4F" w:rsidP="001A44E5">
      <w:pPr>
        <w:pStyle w:val="Paragraphedeliste"/>
        <w:jc w:val="both"/>
        <w:rPr>
          <w:rStyle w:val="tlid-translation"/>
          <w:rFonts w:eastAsia="Times New Roman" w:cs="Times New Roman"/>
          <w:sz w:val="22"/>
          <w:szCs w:val="22"/>
          <w:lang w:val="en"/>
        </w:rPr>
      </w:pPr>
    </w:p>
    <w:p w:rsidR="00C70E4F" w:rsidRPr="00D85344" w:rsidRDefault="00C70E4F" w:rsidP="00980615">
      <w:pPr>
        <w:pStyle w:val="Paragraphedeliste"/>
        <w:numPr>
          <w:ilvl w:val="0"/>
          <w:numId w:val="24"/>
        </w:numPr>
        <w:jc w:val="both"/>
        <w:rPr>
          <w:rStyle w:val="tlid-translation"/>
          <w:rFonts w:eastAsia="Times New Roman" w:cs="Times New Roman"/>
          <w:sz w:val="22"/>
          <w:szCs w:val="22"/>
          <w:lang w:val="en"/>
        </w:rPr>
      </w:pPr>
      <w:r w:rsidRPr="00D85344">
        <w:rPr>
          <w:rStyle w:val="tlid-translation"/>
          <w:rFonts w:eastAsia="Times New Roman" w:cs="Times New Roman"/>
          <w:b/>
          <w:sz w:val="22"/>
          <w:szCs w:val="22"/>
          <w:lang w:val="en"/>
        </w:rPr>
        <w:t>Sacred movements</w:t>
      </w:r>
      <w:r w:rsidRPr="00D85344">
        <w:rPr>
          <w:rStyle w:val="tlid-translation"/>
          <w:rFonts w:eastAsia="Times New Roman" w:cs="Times New Roman"/>
          <w:sz w:val="22"/>
          <w:szCs w:val="22"/>
          <w:lang w:val="en"/>
        </w:rPr>
        <w:t xml:space="preserve"> from the Cherokee tradition which will be practiced daily to cultivate a relationship with and draw in the </w:t>
      </w:r>
      <w:r w:rsidRPr="00D85344">
        <w:rPr>
          <w:rStyle w:val="tlid-translation"/>
          <w:rFonts w:eastAsia="Times New Roman" w:cs="Times New Roman"/>
          <w:b/>
          <w:sz w:val="22"/>
          <w:szCs w:val="22"/>
          <w:lang w:val="en"/>
        </w:rPr>
        <w:t>energies of</w:t>
      </w:r>
      <w:r w:rsidRPr="00D85344">
        <w:rPr>
          <w:rStyle w:val="tlid-translation"/>
          <w:rFonts w:eastAsia="Times New Roman" w:cs="Times New Roman"/>
          <w:sz w:val="22"/>
          <w:szCs w:val="22"/>
          <w:lang w:val="en"/>
        </w:rPr>
        <w:t xml:space="preserve">  </w:t>
      </w:r>
      <w:r w:rsidRPr="00D85344">
        <w:rPr>
          <w:rStyle w:val="tlid-translation"/>
          <w:rFonts w:eastAsia="Times New Roman" w:cs="Times New Roman"/>
          <w:b/>
          <w:sz w:val="22"/>
          <w:szCs w:val="22"/>
          <w:lang w:val="en"/>
        </w:rPr>
        <w:t>all the directions</w:t>
      </w:r>
      <w:r w:rsidRPr="00D85344">
        <w:rPr>
          <w:rStyle w:val="tlid-translation"/>
          <w:rFonts w:eastAsia="Times New Roman" w:cs="Times New Roman"/>
          <w:sz w:val="22"/>
          <w:szCs w:val="22"/>
          <w:lang w:val="en"/>
        </w:rPr>
        <w:t xml:space="preserve"> and to possess the </w:t>
      </w:r>
      <w:r w:rsidRPr="00D85344">
        <w:rPr>
          <w:rStyle w:val="tlid-translation"/>
          <w:rFonts w:eastAsia="Times New Roman" w:cs="Times New Roman"/>
          <w:b/>
          <w:sz w:val="22"/>
          <w:szCs w:val="22"/>
          <w:lang w:val="en"/>
        </w:rPr>
        <w:t>spiritual presence</w:t>
      </w:r>
      <w:r w:rsidRPr="00D85344">
        <w:rPr>
          <w:rStyle w:val="tlid-translation"/>
          <w:rFonts w:eastAsia="Times New Roman" w:cs="Times New Roman"/>
          <w:sz w:val="22"/>
          <w:szCs w:val="22"/>
          <w:lang w:val="en"/>
        </w:rPr>
        <w:t xml:space="preserve"> required to work with energies. </w:t>
      </w:r>
    </w:p>
    <w:p w:rsidR="00C70E4F" w:rsidRPr="00D85344" w:rsidRDefault="00C70E4F" w:rsidP="001A44E5">
      <w:pPr>
        <w:pStyle w:val="Paragraphedeliste"/>
        <w:jc w:val="both"/>
        <w:rPr>
          <w:rStyle w:val="tlid-translation"/>
          <w:rFonts w:eastAsia="Times New Roman" w:cs="Times New Roman"/>
          <w:sz w:val="22"/>
          <w:szCs w:val="22"/>
          <w:lang w:val="en"/>
        </w:rPr>
      </w:pPr>
    </w:p>
    <w:p w:rsidR="00C70E4F" w:rsidRPr="00D85344" w:rsidRDefault="00AB50C0" w:rsidP="00980615">
      <w:pPr>
        <w:pStyle w:val="Paragraphedeliste"/>
        <w:numPr>
          <w:ilvl w:val="0"/>
          <w:numId w:val="24"/>
        </w:numPr>
        <w:jc w:val="both"/>
        <w:rPr>
          <w:sz w:val="22"/>
          <w:szCs w:val="22"/>
        </w:rPr>
      </w:pPr>
      <w:r w:rsidRPr="00D85344">
        <w:rPr>
          <w:noProof/>
          <w:sz w:val="22"/>
          <w:szCs w:val="22"/>
          <w:lang w:val="fr-CA" w:eastAsia="fr-CA"/>
        </w:rPr>
        <w:drawing>
          <wp:anchor distT="0" distB="0" distL="114300" distR="114300" simplePos="0" relativeHeight="251659264" behindDoc="0" locked="0" layoutInCell="1" allowOverlap="1" wp14:anchorId="33D4CDFC" wp14:editId="72D897FE">
            <wp:simplePos x="0" y="0"/>
            <wp:positionH relativeFrom="column">
              <wp:posOffset>2857500</wp:posOffset>
            </wp:positionH>
            <wp:positionV relativeFrom="paragraph">
              <wp:posOffset>367030</wp:posOffset>
            </wp:positionV>
            <wp:extent cx="2628900" cy="57023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metry_0185.gif"/>
                    <pic:cNvPicPr/>
                  </pic:nvPicPr>
                  <pic:blipFill>
                    <a:blip r:embed="rId9" cstate="screen">
                      <a:extLst>
                        <a:ext uri="{28A0092B-C50C-407E-A947-70E740481C1C}">
                          <a14:useLocalDpi xmlns:a14="http://schemas.microsoft.com/office/drawing/2010/main"/>
                        </a:ext>
                      </a:extLst>
                    </a:blip>
                    <a:stretch>
                      <a:fillRect/>
                    </a:stretch>
                  </pic:blipFill>
                  <pic:spPr>
                    <a:xfrm>
                      <a:off x="0" y="0"/>
                      <a:ext cx="2628900" cy="5702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70E4F" w:rsidRPr="00D85344">
        <w:rPr>
          <w:rStyle w:val="tlid-translation"/>
          <w:rFonts w:eastAsia="Times New Roman" w:cs="Times New Roman"/>
          <w:sz w:val="22"/>
          <w:szCs w:val="22"/>
          <w:lang w:val="en"/>
        </w:rPr>
        <w:t xml:space="preserve">Beginning levels and proper use of </w:t>
      </w:r>
      <w:r w:rsidR="00C70E4F" w:rsidRPr="00D85344">
        <w:rPr>
          <w:rStyle w:val="tlid-translation"/>
          <w:rFonts w:eastAsia="Times New Roman" w:cs="Times New Roman"/>
          <w:b/>
          <w:sz w:val="22"/>
          <w:szCs w:val="22"/>
          <w:lang w:val="en"/>
        </w:rPr>
        <w:t xml:space="preserve">Platonic Solids. </w:t>
      </w:r>
      <w:r w:rsidR="00FD29DB" w:rsidRPr="00D85344">
        <w:rPr>
          <w:rStyle w:val="tlid-translation"/>
          <w:rFonts w:eastAsia="Times New Roman" w:cs="Times New Roman"/>
          <w:sz w:val="22"/>
          <w:szCs w:val="22"/>
          <w:lang w:val="en"/>
        </w:rPr>
        <w:t xml:space="preserve"> T</w:t>
      </w:r>
      <w:r w:rsidR="00C70E4F" w:rsidRPr="00D85344">
        <w:rPr>
          <w:rStyle w:val="tlid-translation"/>
          <w:rFonts w:eastAsia="Times New Roman" w:cs="Times New Roman"/>
          <w:sz w:val="22"/>
          <w:szCs w:val="22"/>
          <w:lang w:val="en"/>
        </w:rPr>
        <w:t>he sacred geometry of the 5 geometrical shapes</w:t>
      </w:r>
      <w:r w:rsidR="00FD29DB" w:rsidRPr="00D85344">
        <w:rPr>
          <w:rStyle w:val="tlid-translation"/>
          <w:rFonts w:eastAsia="Times New Roman" w:cs="Times New Roman"/>
          <w:sz w:val="22"/>
          <w:szCs w:val="22"/>
          <w:lang w:val="en"/>
        </w:rPr>
        <w:t>, also relating to the 5 elements,</w:t>
      </w:r>
      <w:r w:rsidR="00C70E4F" w:rsidRPr="00D85344">
        <w:rPr>
          <w:rStyle w:val="tlid-translation"/>
          <w:rFonts w:eastAsia="Times New Roman" w:cs="Times New Roman"/>
          <w:sz w:val="22"/>
          <w:szCs w:val="22"/>
          <w:lang w:val="en"/>
        </w:rPr>
        <w:t xml:space="preserve"> can be used to manifest various aspects of reality.  In the distant past, knowledge of platonic solids were sacred and hidden. </w:t>
      </w:r>
      <w:r w:rsidR="00656F41" w:rsidRPr="00D85344">
        <w:rPr>
          <w:rStyle w:val="tlid-translation"/>
          <w:rFonts w:eastAsia="Times New Roman" w:cs="Times New Roman"/>
          <w:sz w:val="22"/>
          <w:szCs w:val="22"/>
          <w:lang w:val="en"/>
        </w:rPr>
        <w:t>We will work with these 5 shapes as a set of crystals.</w:t>
      </w:r>
    </w:p>
    <w:p w:rsidR="00C70E4F" w:rsidRDefault="006F7C16" w:rsidP="00D72910">
      <w:pPr>
        <w:rPr>
          <w:rStyle w:val="tlid-translation"/>
          <w:rFonts w:eastAsia="Times New Roman" w:cs="Times New Roman"/>
          <w:sz w:val="32"/>
          <w:szCs w:val="32"/>
          <w:lang w:val="en"/>
        </w:rPr>
      </w:pPr>
      <w:r>
        <w:rPr>
          <w:rStyle w:val="tlid-translation"/>
          <w:rFonts w:eastAsia="Times New Roman" w:cs="Times New Roman"/>
          <w:sz w:val="32"/>
          <w:szCs w:val="32"/>
          <w:lang w:val="en"/>
        </w:rPr>
        <w:t xml:space="preserve">          </w:t>
      </w:r>
    </w:p>
    <w:p w:rsidR="004452F5" w:rsidRDefault="004452F5" w:rsidP="004452F5">
      <w:pPr>
        <w:rPr>
          <w:rStyle w:val="tlid-translation"/>
          <w:rFonts w:eastAsia="Times New Roman" w:cs="Times New Roman"/>
          <w:sz w:val="32"/>
          <w:szCs w:val="32"/>
          <w:lang w:val="en"/>
        </w:rPr>
      </w:pPr>
    </w:p>
    <w:p w:rsidR="00C70E4F" w:rsidRPr="00D72910" w:rsidRDefault="00103742" w:rsidP="004452F5">
      <w:pPr>
        <w:jc w:val="both"/>
        <w:rPr>
          <w:rStyle w:val="tlid-translation"/>
          <w:rFonts w:eastAsia="Times New Roman" w:cs="Times New Roman"/>
          <w:sz w:val="28"/>
          <w:szCs w:val="28"/>
          <w:lang w:val="en"/>
        </w:rPr>
      </w:pPr>
      <w:r>
        <w:rPr>
          <w:rStyle w:val="tlid-translation"/>
          <w:rFonts w:eastAsia="Times New Roman" w:cs="Times New Roman"/>
          <w:sz w:val="28"/>
          <w:szCs w:val="28"/>
          <w:lang w:val="en"/>
        </w:rPr>
        <w:t>At a glance</w:t>
      </w:r>
      <w:r w:rsidR="00E14FB8">
        <w:rPr>
          <w:rStyle w:val="tlid-translation"/>
          <w:rFonts w:eastAsia="Times New Roman" w:cs="Times New Roman"/>
          <w:sz w:val="28"/>
          <w:szCs w:val="28"/>
          <w:lang w:val="en"/>
        </w:rPr>
        <w:t>,</w:t>
      </w:r>
      <w:r w:rsidR="00656F41">
        <w:rPr>
          <w:rStyle w:val="tlid-translation"/>
          <w:rFonts w:eastAsia="Times New Roman" w:cs="Times New Roman"/>
          <w:sz w:val="28"/>
          <w:szCs w:val="28"/>
          <w:lang w:val="en"/>
        </w:rPr>
        <w:t xml:space="preserve"> the workshop will include some of the following: </w:t>
      </w:r>
    </w:p>
    <w:p w:rsidR="00C70E4F" w:rsidRDefault="00C70E4F" w:rsidP="004452F5">
      <w:pPr>
        <w:ind w:left="360"/>
        <w:jc w:val="both"/>
        <w:rPr>
          <w:rStyle w:val="tlid-translation"/>
          <w:rFonts w:eastAsia="Times New Roman" w:cs="Times New Roman"/>
          <w:lang w:val="en"/>
        </w:rPr>
      </w:pP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Purification and Care of Crystals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Stones and their Properties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Different Ways of Working with Crystals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Practical Exercises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The Fundamental Laws of Healing and the Programming of Crystals</w:t>
      </w:r>
    </w:p>
    <w:p w:rsidR="00C70E4F" w:rsidRDefault="00FD3022"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Colors</w:t>
      </w:r>
      <w:r w:rsidR="00C70E4F" w:rsidRPr="007749C2">
        <w:rPr>
          <w:rStyle w:val="tlid-translation"/>
          <w:rFonts w:eastAsia="Times New Roman" w:cs="Times New Roman"/>
          <w:lang w:val="en"/>
        </w:rPr>
        <w:t xml:space="preserve"> and their Properties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How to Prepare Essences and the Body's Electromagnetic Fields</w:t>
      </w:r>
    </w:p>
    <w:p w:rsidR="00C70E4F"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Therapeutic Touch</w:t>
      </w:r>
    </w:p>
    <w:p w:rsidR="00C70E4F" w:rsidRPr="00656F41" w:rsidRDefault="00C70E4F" w:rsidP="004452F5">
      <w:pPr>
        <w:pStyle w:val="Paragraphedeliste"/>
        <w:numPr>
          <w:ilvl w:val="0"/>
          <w:numId w:val="4"/>
        </w:numPr>
        <w:jc w:val="both"/>
        <w:rPr>
          <w:rStyle w:val="tlid-translation"/>
          <w:rFonts w:eastAsia="Times New Roman" w:cs="Times New Roman"/>
          <w:lang w:val="en"/>
        </w:rPr>
      </w:pPr>
      <w:r>
        <w:rPr>
          <w:rStyle w:val="tlid-translation"/>
          <w:rFonts w:eastAsia="Times New Roman" w:cs="Times New Roman"/>
          <w:lang w:val="en"/>
        </w:rPr>
        <w:t>Treating with quartz crystals</w:t>
      </w:r>
    </w:p>
    <w:p w:rsidR="00C70E4F" w:rsidRDefault="00C70E4F" w:rsidP="004452F5">
      <w:pPr>
        <w:ind w:left="360"/>
        <w:jc w:val="both"/>
        <w:rPr>
          <w:rStyle w:val="tlid-translation"/>
          <w:rFonts w:eastAsia="Times New Roman" w:cs="Times New Roman"/>
          <w:lang w:val="en"/>
        </w:rPr>
      </w:pPr>
    </w:p>
    <w:p w:rsidR="00C70E4F" w:rsidRDefault="00C70E4F" w:rsidP="004452F5">
      <w:pPr>
        <w:ind w:left="360"/>
        <w:jc w:val="both"/>
        <w:rPr>
          <w:rStyle w:val="tlid-translation"/>
          <w:rFonts w:eastAsia="Times New Roman" w:cs="Times New Roman"/>
          <w:lang w:val="en"/>
        </w:rPr>
      </w:pPr>
    </w:p>
    <w:p w:rsidR="00C70E4F" w:rsidRDefault="00C70E4F" w:rsidP="004452F5">
      <w:pPr>
        <w:jc w:val="both"/>
        <w:rPr>
          <w:rStyle w:val="tlid-translation"/>
          <w:rFonts w:eastAsia="Times New Roman" w:cs="Times New Roman"/>
          <w:lang w:val="en"/>
        </w:rPr>
      </w:pPr>
      <w:r>
        <w:rPr>
          <w:rStyle w:val="tlid-translation"/>
          <w:rFonts w:eastAsia="Times New Roman" w:cs="Times New Roman"/>
          <w:lang w:val="en"/>
        </w:rPr>
        <w:t>In addition to this 6 full-</w:t>
      </w:r>
      <w:r w:rsidRPr="00EB42DF">
        <w:rPr>
          <w:rStyle w:val="tlid-translation"/>
          <w:rFonts w:eastAsia="Times New Roman" w:cs="Times New Roman"/>
          <w:lang w:val="en"/>
        </w:rPr>
        <w:t>day</w:t>
      </w:r>
      <w:r w:rsidR="00314C54">
        <w:rPr>
          <w:rStyle w:val="tlid-translation"/>
          <w:rFonts w:eastAsia="Times New Roman" w:cs="Times New Roman"/>
          <w:lang w:val="en"/>
        </w:rPr>
        <w:t xml:space="preserve"> program, Blue Eagle has generously offered</w:t>
      </w:r>
      <w:r>
        <w:rPr>
          <w:rStyle w:val="tlid-translation"/>
          <w:rFonts w:eastAsia="Times New Roman" w:cs="Times New Roman"/>
          <w:lang w:val="en"/>
        </w:rPr>
        <w:t xml:space="preserve"> </w:t>
      </w:r>
      <w:r w:rsidRPr="00715ADD">
        <w:rPr>
          <w:rStyle w:val="tlid-translation"/>
          <w:rFonts w:eastAsia="Times New Roman" w:cs="Times New Roman"/>
          <w:b/>
          <w:lang w:val="en"/>
        </w:rPr>
        <w:t xml:space="preserve">2 or 3 Evening Offerings </w:t>
      </w:r>
      <w:r>
        <w:rPr>
          <w:rStyle w:val="tlid-translation"/>
          <w:rFonts w:eastAsia="Times New Roman" w:cs="Times New Roman"/>
          <w:lang w:val="en"/>
        </w:rPr>
        <w:t xml:space="preserve">which could include music, healing ceremonies, crystal healings, rituals... </w:t>
      </w:r>
    </w:p>
    <w:p w:rsidR="00C70E4F" w:rsidRDefault="00C70E4F" w:rsidP="004452F5">
      <w:pPr>
        <w:jc w:val="both"/>
      </w:pPr>
    </w:p>
    <w:p w:rsidR="004452F5" w:rsidRDefault="004452F5" w:rsidP="00C70E4F">
      <w:pPr>
        <w:rPr>
          <w:b/>
          <w:sz w:val="28"/>
          <w:szCs w:val="28"/>
        </w:rPr>
      </w:pPr>
    </w:p>
    <w:p w:rsidR="00C70E4F" w:rsidRPr="004A4243" w:rsidRDefault="00C70E4F" w:rsidP="00C70E4F">
      <w:pPr>
        <w:rPr>
          <w:b/>
          <w:sz w:val="28"/>
          <w:szCs w:val="28"/>
        </w:rPr>
      </w:pPr>
      <w:r w:rsidRPr="004A4243">
        <w:rPr>
          <w:b/>
          <w:sz w:val="28"/>
          <w:szCs w:val="28"/>
        </w:rPr>
        <w:t>Where</w:t>
      </w:r>
      <w:r>
        <w:rPr>
          <w:b/>
          <w:sz w:val="28"/>
          <w:szCs w:val="28"/>
        </w:rPr>
        <w:t xml:space="preserve"> ~</w:t>
      </w:r>
    </w:p>
    <w:p w:rsidR="00C70E4F" w:rsidRDefault="004B0C71" w:rsidP="00C70E4F">
      <w:r>
        <w:rPr>
          <w:rFonts w:ascii="Helvetica" w:hAnsi="Helvetica" w:cs="Helvetica"/>
          <w:noProof/>
          <w:lang w:val="fr-CA" w:eastAsia="fr-CA"/>
        </w:rPr>
        <w:drawing>
          <wp:anchor distT="0" distB="0" distL="114300" distR="114300" simplePos="0" relativeHeight="251658240" behindDoc="0" locked="0" layoutInCell="1" allowOverlap="1" wp14:anchorId="44FBE33C" wp14:editId="0D4D9667">
            <wp:simplePos x="0" y="0"/>
            <wp:positionH relativeFrom="column">
              <wp:posOffset>3886200</wp:posOffset>
            </wp:positionH>
            <wp:positionV relativeFrom="paragraph">
              <wp:posOffset>40005</wp:posOffset>
            </wp:positionV>
            <wp:extent cx="1854835" cy="1485900"/>
            <wp:effectExtent l="177800" t="177800" r="380365" b="393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54835" cy="1485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70E4F" w:rsidRDefault="00C70E4F" w:rsidP="004452F5">
      <w:pPr>
        <w:jc w:val="both"/>
        <w:rPr>
          <w:rStyle w:val="tlid-translation"/>
          <w:rFonts w:eastAsia="Times New Roman" w:cs="Times New Roman"/>
          <w:lang w:val="en"/>
        </w:rPr>
      </w:pPr>
      <w:r w:rsidRPr="00956FDE">
        <w:rPr>
          <w:rStyle w:val="tlid-translation"/>
          <w:rFonts w:eastAsia="Times New Roman" w:cs="Times New Roman"/>
          <w:lang w:val="en"/>
        </w:rPr>
        <w:t xml:space="preserve">Blue Eagle’s </w:t>
      </w:r>
      <w:r>
        <w:rPr>
          <w:rStyle w:val="tlid-translation"/>
          <w:rFonts w:eastAsia="Times New Roman" w:cs="Times New Roman"/>
          <w:lang w:val="en"/>
        </w:rPr>
        <w:t>healing center and office, Invocation, Ltd, is located in Wendake, Quebec on the Huron- Wendat Reservation - ju</w:t>
      </w:r>
      <w:r w:rsidR="005C38B0">
        <w:rPr>
          <w:rStyle w:val="tlid-translation"/>
          <w:rFonts w:eastAsia="Times New Roman" w:cs="Times New Roman"/>
          <w:lang w:val="en"/>
        </w:rPr>
        <w:t xml:space="preserve">st 20 minutes from Quebec City in the French speaking region of Canada. </w:t>
      </w:r>
      <w:r>
        <w:rPr>
          <w:rStyle w:val="tlid-translation"/>
          <w:rFonts w:eastAsia="Times New Roman" w:cs="Times New Roman"/>
          <w:lang w:val="en"/>
        </w:rPr>
        <w:t xml:space="preserve">The self-governing territory </w:t>
      </w:r>
      <w:r w:rsidR="00E14FB8">
        <w:rPr>
          <w:rStyle w:val="tlid-translation"/>
          <w:rFonts w:eastAsia="Times New Roman" w:cs="Times New Roman"/>
          <w:lang w:val="en"/>
        </w:rPr>
        <w:t>honors</w:t>
      </w:r>
      <w:r>
        <w:rPr>
          <w:rStyle w:val="tlid-translation"/>
          <w:rFonts w:eastAsia="Times New Roman" w:cs="Times New Roman"/>
          <w:lang w:val="en"/>
        </w:rPr>
        <w:t xml:space="preserve"> it’s rich heritage with a thriving artisanal community nestled in current modern day living.</w:t>
      </w:r>
      <w:r w:rsidR="00FA79D8">
        <w:rPr>
          <w:rStyle w:val="tlid-translation"/>
          <w:rFonts w:eastAsia="Times New Roman" w:cs="Times New Roman"/>
          <w:lang w:val="en"/>
        </w:rPr>
        <w:t xml:space="preserve"> We will meet in the Discovery Zone space at </w:t>
      </w:r>
      <w:hyperlink r:id="rId11" w:history="1">
        <w:r w:rsidR="00FA79D8" w:rsidRPr="00592967">
          <w:rPr>
            <w:rStyle w:val="Lienhypertexte"/>
            <w:rFonts w:eastAsia="Times New Roman" w:cs="Times New Roman"/>
            <w:lang w:val="en"/>
          </w:rPr>
          <w:t>www.invocation.ca/en</w:t>
        </w:r>
      </w:hyperlink>
    </w:p>
    <w:p w:rsidR="00FA79D8" w:rsidRDefault="00FA79D8" w:rsidP="004452F5">
      <w:pPr>
        <w:jc w:val="both"/>
        <w:rPr>
          <w:rStyle w:val="tlid-translation"/>
          <w:rFonts w:eastAsia="Times New Roman" w:cs="Times New Roman"/>
          <w:lang w:val="en"/>
        </w:rPr>
      </w:pPr>
    </w:p>
    <w:p w:rsidR="00FA79D8" w:rsidRDefault="00FA79D8" w:rsidP="004452F5">
      <w:pPr>
        <w:jc w:val="both"/>
        <w:rPr>
          <w:rStyle w:val="tlid-translation"/>
          <w:rFonts w:eastAsia="Times New Roman" w:cs="Times New Roman"/>
          <w:lang w:val="en"/>
        </w:rPr>
      </w:pPr>
    </w:p>
    <w:p w:rsidR="00E14FB8" w:rsidRDefault="00E14FB8" w:rsidP="004452F5">
      <w:pPr>
        <w:jc w:val="both"/>
        <w:rPr>
          <w:rStyle w:val="tlid-translation"/>
          <w:rFonts w:eastAsia="Times New Roman" w:cs="Times New Roman"/>
          <w:lang w:val="en"/>
        </w:rPr>
      </w:pPr>
    </w:p>
    <w:p w:rsidR="00C70E4F" w:rsidRDefault="00C70E4F" w:rsidP="00E241B9">
      <w:pPr>
        <w:jc w:val="both"/>
        <w:rPr>
          <w:rStyle w:val="tlid-translation"/>
          <w:rFonts w:eastAsia="Times New Roman" w:cs="Times New Roman"/>
          <w:lang w:val="en"/>
        </w:rPr>
      </w:pPr>
      <w:r>
        <w:rPr>
          <w:rStyle w:val="tlid-translation"/>
          <w:rFonts w:eastAsia="Times New Roman" w:cs="Times New Roman"/>
          <w:lang w:val="en"/>
        </w:rPr>
        <w:t xml:space="preserve">More information about the area, </w:t>
      </w:r>
      <w:r w:rsidRPr="00862E8D">
        <w:rPr>
          <w:rStyle w:val="tlid-translation"/>
          <w:rFonts w:eastAsia="Times New Roman" w:cs="Times New Roman"/>
          <w:lang w:val="en"/>
        </w:rPr>
        <w:t>accommodations</w:t>
      </w:r>
      <w:r w:rsidR="00862E8D">
        <w:rPr>
          <w:rStyle w:val="tlid-translation"/>
          <w:rFonts w:eastAsia="Times New Roman" w:cs="Times New Roman"/>
          <w:lang w:val="en"/>
        </w:rPr>
        <w:t>,</w:t>
      </w:r>
      <w:r>
        <w:rPr>
          <w:rStyle w:val="tlid-translation"/>
          <w:rFonts w:eastAsia="Times New Roman" w:cs="Times New Roman"/>
          <w:lang w:val="en"/>
        </w:rPr>
        <w:t xml:space="preserve"> and Blue Eagle and his work can be found on the sites below.</w:t>
      </w:r>
      <w:r w:rsidR="00E14FB8">
        <w:rPr>
          <w:rStyle w:val="tlid-translation"/>
          <w:rFonts w:eastAsia="Times New Roman" w:cs="Times New Roman"/>
          <w:lang w:val="en"/>
        </w:rPr>
        <w:t xml:space="preserve"> </w:t>
      </w:r>
      <w:r>
        <w:rPr>
          <w:rStyle w:val="tlid-translation"/>
          <w:rFonts w:eastAsia="Times New Roman" w:cs="Times New Roman"/>
          <w:lang w:val="en"/>
        </w:rPr>
        <w:t xml:space="preserve">The First Nations Hotel-Museum is a 4 star boutique hotel and is the closest to the course being a 5 minute drive. </w:t>
      </w:r>
    </w:p>
    <w:p w:rsidR="00C70E4F" w:rsidRDefault="00C70E4F" w:rsidP="00C70E4F">
      <w:pPr>
        <w:rPr>
          <w:rStyle w:val="tlid-translation"/>
          <w:rFonts w:eastAsia="Times New Roman" w:cs="Times New Roman"/>
          <w:lang w:val="en"/>
        </w:rPr>
      </w:pPr>
    </w:p>
    <w:p w:rsidR="004452F5" w:rsidRDefault="004452F5" w:rsidP="00C70E4F"/>
    <w:p w:rsidR="00C70E4F" w:rsidRPr="00E241B9" w:rsidRDefault="00806471" w:rsidP="00C70E4F">
      <w:pPr>
        <w:rPr>
          <w:rStyle w:val="tlid-translation"/>
          <w:rFonts w:eastAsia="Times New Roman" w:cs="Times New Roman"/>
          <w:color w:val="3366FF"/>
          <w:lang w:val="en"/>
        </w:rPr>
      </w:pPr>
      <w:hyperlink r:id="rId12" w:history="1">
        <w:r w:rsidR="00C70E4F" w:rsidRPr="00E241B9">
          <w:rPr>
            <w:rStyle w:val="Lienhypertexte"/>
            <w:color w:val="3366FF"/>
            <w:lang w:val="en"/>
          </w:rPr>
          <w:t>www.quebecregion.com/en/quebec-city-and-area/wendake</w:t>
        </w:r>
      </w:hyperlink>
    </w:p>
    <w:p w:rsidR="00C70E4F" w:rsidRDefault="00806471" w:rsidP="00C70E4F">
      <w:pPr>
        <w:rPr>
          <w:rStyle w:val="tlid-translation"/>
          <w:rFonts w:eastAsia="Times New Roman" w:cs="Times New Roman"/>
          <w:lang w:val="en"/>
        </w:rPr>
      </w:pPr>
      <w:hyperlink r:id="rId13" w:history="1">
        <w:r w:rsidR="00C70E4F" w:rsidRPr="00692792">
          <w:rPr>
            <w:rStyle w:val="Lienhypertexte"/>
            <w:lang w:val="en"/>
          </w:rPr>
          <w:t>http://tourismewendake.ca/hotel-musee-premieres-nations/en/</w:t>
        </w:r>
      </w:hyperlink>
    </w:p>
    <w:p w:rsidR="00C70E4F" w:rsidRDefault="00806471" w:rsidP="00C70E4F">
      <w:pPr>
        <w:rPr>
          <w:rStyle w:val="tlid-translation"/>
          <w:rFonts w:eastAsia="Times New Roman" w:cs="Times New Roman"/>
          <w:lang w:val="en"/>
        </w:rPr>
      </w:pPr>
      <w:hyperlink r:id="rId14" w:history="1">
        <w:r w:rsidR="00C70E4F" w:rsidRPr="00692792">
          <w:rPr>
            <w:rStyle w:val="Lienhypertexte"/>
            <w:lang w:val="en"/>
          </w:rPr>
          <w:t>http://tourismewendake.ca/en/</w:t>
        </w:r>
      </w:hyperlink>
    </w:p>
    <w:p w:rsidR="00C70E4F" w:rsidRDefault="00806471" w:rsidP="00C70E4F">
      <w:pPr>
        <w:rPr>
          <w:rStyle w:val="tlid-translation"/>
          <w:rFonts w:eastAsia="Times New Roman" w:cs="Times New Roman"/>
          <w:lang w:val="en"/>
        </w:rPr>
      </w:pPr>
      <w:hyperlink r:id="rId15" w:history="1">
        <w:r w:rsidR="00C70E4F" w:rsidRPr="00692792">
          <w:rPr>
            <w:rStyle w:val="Lienhypertexte"/>
            <w:lang w:val="en"/>
          </w:rPr>
          <w:t>https://indigenoustourism.ca/en/things-to-do/tourisme-wendake/</w:t>
        </w:r>
      </w:hyperlink>
    </w:p>
    <w:p w:rsidR="00443F65" w:rsidRPr="00576EA1" w:rsidRDefault="00806471" w:rsidP="00C70E4F">
      <w:hyperlink r:id="rId16" w:history="1">
        <w:r w:rsidR="00576EA1" w:rsidRPr="00576EA1">
          <w:rPr>
            <w:rStyle w:val="Lienhypertexte"/>
          </w:rPr>
          <w:t>https://aiglebleu.net/en/</w:t>
        </w:r>
      </w:hyperlink>
    </w:p>
    <w:p w:rsidR="00576EA1" w:rsidRPr="00576EA1" w:rsidRDefault="00576EA1" w:rsidP="00C70E4F">
      <w:pPr>
        <w:rPr>
          <w:sz w:val="28"/>
          <w:szCs w:val="28"/>
        </w:rPr>
      </w:pPr>
    </w:p>
    <w:p w:rsidR="004452F5" w:rsidRDefault="004452F5" w:rsidP="00C70E4F">
      <w:pPr>
        <w:rPr>
          <w:b/>
          <w:sz w:val="28"/>
          <w:szCs w:val="28"/>
        </w:rPr>
      </w:pPr>
    </w:p>
    <w:p w:rsidR="004452F5" w:rsidRDefault="004452F5" w:rsidP="00C70E4F">
      <w:pPr>
        <w:rPr>
          <w:b/>
          <w:sz w:val="28"/>
          <w:szCs w:val="28"/>
        </w:rPr>
      </w:pPr>
    </w:p>
    <w:p w:rsidR="00C70E4F" w:rsidRDefault="00C70E4F" w:rsidP="00C70E4F">
      <w:pPr>
        <w:rPr>
          <w:b/>
          <w:sz w:val="28"/>
          <w:szCs w:val="28"/>
        </w:rPr>
      </w:pPr>
      <w:r w:rsidRPr="0027312D">
        <w:rPr>
          <w:b/>
          <w:sz w:val="28"/>
          <w:szCs w:val="28"/>
        </w:rPr>
        <w:t>Requirements ~</w:t>
      </w:r>
    </w:p>
    <w:p w:rsidR="00E14FB8" w:rsidRDefault="00E14FB8" w:rsidP="00C70E4F"/>
    <w:p w:rsidR="00C70E4F" w:rsidRPr="0027312D" w:rsidRDefault="00C70E4F" w:rsidP="00642EAC">
      <w:pPr>
        <w:jc w:val="both"/>
      </w:pPr>
      <w:r>
        <w:t>A spiritual base is recommended</w:t>
      </w:r>
      <w:r w:rsidR="00351CBD">
        <w:t xml:space="preserve"> so that you can hold the energy of the work</w:t>
      </w:r>
      <w:r w:rsidR="004674F8">
        <w:t>.</w:t>
      </w:r>
      <w:r w:rsidR="00642EAC">
        <w:t xml:space="preserve"> </w:t>
      </w:r>
      <w:r w:rsidR="00E14FB8">
        <w:t>Good physical health that will allow you to practice the gentle movements of the sacred dance.</w:t>
      </w:r>
    </w:p>
    <w:p w:rsidR="00C70E4F" w:rsidRDefault="00C70E4F" w:rsidP="00C70E4F">
      <w:pPr>
        <w:rPr>
          <w:b/>
          <w:sz w:val="28"/>
          <w:szCs w:val="28"/>
        </w:rPr>
      </w:pPr>
    </w:p>
    <w:p w:rsidR="00C70E4F" w:rsidRDefault="0019638C" w:rsidP="00C70E4F">
      <w:pPr>
        <w:rPr>
          <w:b/>
          <w:sz w:val="28"/>
          <w:szCs w:val="28"/>
        </w:rPr>
      </w:pPr>
      <w:r>
        <w:rPr>
          <w:noProof/>
          <w:lang w:val="fr-CA" w:eastAsia="fr-CA"/>
        </w:rPr>
        <w:drawing>
          <wp:anchor distT="0" distB="0" distL="114300" distR="114300" simplePos="0" relativeHeight="251662336" behindDoc="0" locked="0" layoutInCell="1" allowOverlap="1" wp14:anchorId="07E1F61E" wp14:editId="16065DEA">
            <wp:simplePos x="0" y="0"/>
            <wp:positionH relativeFrom="margin">
              <wp:posOffset>4572000</wp:posOffset>
            </wp:positionH>
            <wp:positionV relativeFrom="margin">
              <wp:posOffset>1599565</wp:posOffset>
            </wp:positionV>
            <wp:extent cx="1143000" cy="1772285"/>
            <wp:effectExtent l="177800" t="177800" r="381000" b="386715"/>
            <wp:wrapSquare wrapText="bothSides"/>
            <wp:docPr id="5" name="Picture 5" descr="Mac OS:Users:trainbuddha:Desktop:Screen Shot 2019-04-04 at 10.37.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 OS:Users:trainbuddha:Desktop:Screen Shot 2019-04-04 at 10.37.49 AM.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143000" cy="17722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70E4F" w:rsidRPr="00EA1A68">
        <w:rPr>
          <w:b/>
          <w:sz w:val="28"/>
          <w:szCs w:val="28"/>
        </w:rPr>
        <w:t>Particulars ~</w:t>
      </w:r>
    </w:p>
    <w:p w:rsidR="00C70E4F" w:rsidRDefault="00C70E4F" w:rsidP="00C70E4F">
      <w:pPr>
        <w:rPr>
          <w:b/>
          <w:sz w:val="28"/>
          <w:szCs w:val="28"/>
        </w:rPr>
      </w:pPr>
    </w:p>
    <w:p w:rsidR="00CD58A1" w:rsidRDefault="000628C3" w:rsidP="00C70E4F">
      <w:r>
        <w:t>•</w:t>
      </w:r>
      <w:r w:rsidR="00C70E4F">
        <w:t xml:space="preserve">Cost - $900 Canadian Funds </w:t>
      </w:r>
      <w:r w:rsidR="00E1270C">
        <w:t>(approximately $674 US)</w:t>
      </w:r>
    </w:p>
    <w:p w:rsidR="0006695C" w:rsidRPr="00CD58A1" w:rsidRDefault="0006695C" w:rsidP="0011799B">
      <w:pPr>
        <w:pStyle w:val="Paragraphedeliste"/>
        <w:numPr>
          <w:ilvl w:val="0"/>
          <w:numId w:val="25"/>
        </w:numPr>
        <w:rPr>
          <w:sz w:val="22"/>
          <w:szCs w:val="22"/>
        </w:rPr>
      </w:pPr>
      <w:r w:rsidRPr="00CD58A1">
        <w:rPr>
          <w:sz w:val="22"/>
          <w:szCs w:val="22"/>
        </w:rPr>
        <w:t>6 full days</w:t>
      </w:r>
    </w:p>
    <w:p w:rsidR="00C70E4F" w:rsidRPr="00CD58A1" w:rsidRDefault="00C70E4F" w:rsidP="0011799B">
      <w:pPr>
        <w:pStyle w:val="Paragraphedeliste"/>
        <w:numPr>
          <w:ilvl w:val="0"/>
          <w:numId w:val="25"/>
        </w:numPr>
        <w:rPr>
          <w:sz w:val="22"/>
          <w:szCs w:val="22"/>
        </w:rPr>
      </w:pPr>
      <w:r w:rsidRPr="00CD58A1">
        <w:rPr>
          <w:sz w:val="22"/>
          <w:szCs w:val="22"/>
        </w:rPr>
        <w:t>2 or 3 evening offerings</w:t>
      </w:r>
      <w:r w:rsidR="00311833" w:rsidRPr="00CD58A1">
        <w:rPr>
          <w:sz w:val="22"/>
          <w:szCs w:val="22"/>
        </w:rPr>
        <w:t xml:space="preserve"> -</w:t>
      </w:r>
      <w:r w:rsidR="007E1741" w:rsidRPr="00CD58A1">
        <w:rPr>
          <w:sz w:val="22"/>
          <w:szCs w:val="22"/>
        </w:rPr>
        <w:t xml:space="preserve"> optional for participants</w:t>
      </w:r>
    </w:p>
    <w:p w:rsidR="00C70E4F" w:rsidRPr="00CD58A1" w:rsidRDefault="00C70E4F" w:rsidP="0011799B">
      <w:pPr>
        <w:pStyle w:val="Paragraphedeliste"/>
        <w:numPr>
          <w:ilvl w:val="0"/>
          <w:numId w:val="25"/>
        </w:numPr>
        <w:rPr>
          <w:sz w:val="22"/>
          <w:szCs w:val="22"/>
        </w:rPr>
      </w:pPr>
      <w:r w:rsidRPr="00CD58A1">
        <w:rPr>
          <w:sz w:val="22"/>
          <w:szCs w:val="22"/>
        </w:rPr>
        <w:t>Includes First Nations Crystal Healing e-book by Blue Eagle</w:t>
      </w:r>
      <w:r w:rsidR="00CD58A1" w:rsidRPr="00CD58A1">
        <w:rPr>
          <w:sz w:val="22"/>
          <w:szCs w:val="22"/>
        </w:rPr>
        <w:t xml:space="preserve"> </w:t>
      </w:r>
      <w:r w:rsidR="0070364A">
        <w:rPr>
          <w:sz w:val="22"/>
          <w:szCs w:val="22"/>
        </w:rPr>
        <w:t xml:space="preserve"> </w:t>
      </w:r>
      <w:r w:rsidR="00CD58A1" w:rsidRPr="00CD58A1">
        <w:rPr>
          <w:sz w:val="22"/>
          <w:szCs w:val="22"/>
        </w:rPr>
        <w:t>(</w:t>
      </w:r>
      <w:r w:rsidR="00CD58A1" w:rsidRPr="0019638C">
        <w:rPr>
          <w:sz w:val="22"/>
          <w:szCs w:val="22"/>
        </w:rPr>
        <w:t xml:space="preserve">English </w:t>
      </w:r>
      <w:r w:rsidR="007E1741" w:rsidRPr="0019638C">
        <w:rPr>
          <w:sz w:val="22"/>
          <w:szCs w:val="22"/>
        </w:rPr>
        <w:t>Translation</w:t>
      </w:r>
      <w:r w:rsidR="007E1741" w:rsidRPr="00CD58A1">
        <w:rPr>
          <w:sz w:val="22"/>
          <w:szCs w:val="22"/>
        </w:rPr>
        <w:t>)</w:t>
      </w:r>
    </w:p>
    <w:p w:rsidR="00C70E4F" w:rsidRDefault="00C70E4F" w:rsidP="0011799B">
      <w:pPr>
        <w:pStyle w:val="Paragraphedeliste"/>
        <w:numPr>
          <w:ilvl w:val="0"/>
          <w:numId w:val="25"/>
        </w:numPr>
        <w:rPr>
          <w:sz w:val="22"/>
          <w:szCs w:val="22"/>
        </w:rPr>
      </w:pPr>
      <w:r w:rsidRPr="00CD58A1">
        <w:rPr>
          <w:sz w:val="22"/>
          <w:szCs w:val="22"/>
        </w:rPr>
        <w:t>Does not include ac</w:t>
      </w:r>
      <w:r w:rsidR="007E1741" w:rsidRPr="00CD58A1">
        <w:rPr>
          <w:sz w:val="22"/>
          <w:szCs w:val="22"/>
        </w:rPr>
        <w:t>commodations, meals, or travel</w:t>
      </w:r>
    </w:p>
    <w:p w:rsidR="00185913" w:rsidRDefault="00185913" w:rsidP="00C70E4F"/>
    <w:p w:rsidR="000628C3" w:rsidRDefault="000628C3" w:rsidP="00C70E4F">
      <w:r>
        <w:t>•</w:t>
      </w:r>
      <w:r w:rsidR="00C70E4F">
        <w:t>Course is limited to 20 participants.</w:t>
      </w:r>
      <w:r w:rsidR="00154C28">
        <w:t xml:space="preserve"> </w:t>
      </w:r>
    </w:p>
    <w:p w:rsidR="00C70E4F" w:rsidRDefault="000628C3" w:rsidP="00C70E4F">
      <w:r>
        <w:t>•</w:t>
      </w:r>
      <w:r w:rsidR="00766E5C">
        <w:t>Course will be given in E</w:t>
      </w:r>
      <w:r w:rsidR="00C70E4F">
        <w:t>nglish.</w:t>
      </w:r>
    </w:p>
    <w:p w:rsidR="00443F65" w:rsidRDefault="00443F65" w:rsidP="00C70E4F"/>
    <w:p w:rsidR="00443F65" w:rsidRPr="00443F65" w:rsidRDefault="00F7440D" w:rsidP="00443F65">
      <w:pPr>
        <w:pStyle w:val="Listepuces"/>
        <w:numPr>
          <w:ilvl w:val="0"/>
          <w:numId w:val="0"/>
        </w:numPr>
        <w:ind w:left="360" w:hanging="360"/>
      </w:pPr>
      <w:r w:rsidRPr="00642EAC">
        <w:rPr>
          <w:b/>
        </w:rPr>
        <w:t>April 21, 2020</w:t>
      </w:r>
      <w:r w:rsidR="0011799B">
        <w:t xml:space="preserve">     </w:t>
      </w:r>
      <w:r w:rsidR="0000686F">
        <w:t xml:space="preserve">– </w:t>
      </w:r>
      <w:r w:rsidR="00443F65" w:rsidRPr="00443F65">
        <w:t xml:space="preserve">Arrival </w:t>
      </w:r>
      <w:r w:rsidR="00E1270C" w:rsidRPr="00443F65">
        <w:t>day</w:t>
      </w:r>
      <w:r w:rsidR="00E1270C">
        <w:t xml:space="preserve"> (</w:t>
      </w:r>
      <w:r w:rsidR="00E14FB8">
        <w:t>Quebec City Airport</w:t>
      </w:r>
      <w:r w:rsidR="00DA4F49">
        <w:t xml:space="preserve"> is nearby)</w:t>
      </w:r>
      <w:r w:rsidR="00FA79D8">
        <w:t xml:space="preserve"> </w:t>
      </w:r>
    </w:p>
    <w:p w:rsidR="00443F65" w:rsidRDefault="00F7440D" w:rsidP="00077869">
      <w:pPr>
        <w:pStyle w:val="Listepuces"/>
        <w:numPr>
          <w:ilvl w:val="0"/>
          <w:numId w:val="0"/>
        </w:numPr>
        <w:ind w:left="360" w:hanging="360"/>
      </w:pPr>
      <w:r w:rsidRPr="00642EAC">
        <w:rPr>
          <w:b/>
        </w:rPr>
        <w:t>April 22</w:t>
      </w:r>
      <w:r w:rsidR="00443F65" w:rsidRPr="00642EAC">
        <w:rPr>
          <w:b/>
        </w:rPr>
        <w:t xml:space="preserve"> – </w:t>
      </w:r>
      <w:r w:rsidRPr="00642EAC">
        <w:rPr>
          <w:b/>
        </w:rPr>
        <w:t>27</w:t>
      </w:r>
      <w:r w:rsidR="0000686F">
        <w:t xml:space="preserve">        – </w:t>
      </w:r>
      <w:r w:rsidR="00077869" w:rsidRPr="00443F65">
        <w:t>Course</w:t>
      </w:r>
      <w:r w:rsidR="00077869">
        <w:t xml:space="preserve"> (Aus</w:t>
      </w:r>
      <w:r w:rsidR="000E7B20">
        <w:t>piciously timed to begin on the</w:t>
      </w:r>
    </w:p>
    <w:p w:rsidR="000E7B20" w:rsidRPr="000E7B20" w:rsidRDefault="000E7B20" w:rsidP="00077869">
      <w:pPr>
        <w:pStyle w:val="Listepuces"/>
        <w:numPr>
          <w:ilvl w:val="0"/>
          <w:numId w:val="0"/>
        </w:numPr>
        <w:ind w:left="360" w:hanging="360"/>
      </w:pPr>
      <w:r>
        <w:rPr>
          <w:b/>
        </w:rPr>
        <w:t xml:space="preserve">                                      </w:t>
      </w:r>
      <w:r>
        <w:t>New Moon, added bonus Earth Day)</w:t>
      </w:r>
    </w:p>
    <w:p w:rsidR="00443F65" w:rsidRPr="00443F65" w:rsidRDefault="00F7440D" w:rsidP="00443F65">
      <w:pPr>
        <w:pStyle w:val="Listepuces"/>
        <w:numPr>
          <w:ilvl w:val="0"/>
          <w:numId w:val="0"/>
        </w:numPr>
        <w:ind w:left="360" w:hanging="360"/>
      </w:pPr>
      <w:r w:rsidRPr="00642EAC">
        <w:rPr>
          <w:b/>
        </w:rPr>
        <w:t>April 28</w:t>
      </w:r>
      <w:r w:rsidR="0000686F">
        <w:tab/>
        <w:t xml:space="preserve">       – </w:t>
      </w:r>
      <w:r w:rsidR="00443F65" w:rsidRPr="00443F65">
        <w:t>Departure day</w:t>
      </w:r>
    </w:p>
    <w:p w:rsidR="00C70E4F" w:rsidRDefault="00C70E4F" w:rsidP="00C70E4F"/>
    <w:p w:rsidR="00960481" w:rsidRDefault="00960481" w:rsidP="00C70E4F"/>
    <w:p w:rsidR="00960481" w:rsidRPr="00960481" w:rsidRDefault="00960481" w:rsidP="00642EAC">
      <w:pPr>
        <w:jc w:val="both"/>
        <w:rPr>
          <w:rFonts w:ascii="Cambria" w:hAnsi="Cambria" w:cs="Times New Roman"/>
          <w:color w:val="000000"/>
        </w:rPr>
      </w:pPr>
      <w:r w:rsidRPr="0070364A">
        <w:rPr>
          <w:rFonts w:ascii="Cambria" w:hAnsi="Cambria" w:cs="Times New Roman"/>
          <w:b/>
          <w:color w:val="000000"/>
        </w:rPr>
        <w:t>Payment policy</w:t>
      </w:r>
      <w:r w:rsidRPr="00960481">
        <w:rPr>
          <w:rFonts w:ascii="Cambria" w:hAnsi="Cambria" w:cs="Times New Roman"/>
          <w:color w:val="000000"/>
        </w:rPr>
        <w:t xml:space="preserve"> – 50% down payment of $450 Canadian via PayPal to hold your place. </w:t>
      </w:r>
      <w:r>
        <w:rPr>
          <w:rFonts w:ascii="Cambria" w:hAnsi="Cambria" w:cs="Times New Roman"/>
          <w:color w:val="000000"/>
        </w:rPr>
        <w:t>(</w:t>
      </w:r>
      <w:r w:rsidRPr="00960481">
        <w:rPr>
          <w:rFonts w:ascii="Cambria" w:hAnsi="Cambria" w:cs="Times New Roman"/>
          <w:color w:val="000000"/>
        </w:rPr>
        <w:t>Payment is in Canadian</w:t>
      </w:r>
      <w:r w:rsidR="00E0166B">
        <w:rPr>
          <w:rFonts w:ascii="Cambria" w:hAnsi="Cambria" w:cs="Times New Roman"/>
          <w:color w:val="000000"/>
        </w:rPr>
        <w:t xml:space="preserve"> Dollars - </w:t>
      </w:r>
      <w:r w:rsidR="001006D8">
        <w:rPr>
          <w:rFonts w:ascii="Cambria" w:hAnsi="Cambria" w:cs="Times New Roman"/>
          <w:color w:val="000000"/>
        </w:rPr>
        <w:t xml:space="preserve">PayPal </w:t>
      </w:r>
      <w:r w:rsidR="00E0166B">
        <w:rPr>
          <w:rFonts w:ascii="Cambria" w:hAnsi="Cambria" w:cs="Times New Roman"/>
          <w:color w:val="000000"/>
        </w:rPr>
        <w:t xml:space="preserve">account </w:t>
      </w:r>
      <w:r w:rsidR="001006D8">
        <w:rPr>
          <w:rFonts w:ascii="Cambria" w:hAnsi="Cambria" w:cs="Times New Roman"/>
          <w:color w:val="000000"/>
        </w:rPr>
        <w:t>will convert</w:t>
      </w:r>
      <w:r w:rsidR="00E0166B">
        <w:rPr>
          <w:rFonts w:ascii="Cambria" w:hAnsi="Cambria" w:cs="Times New Roman"/>
          <w:color w:val="000000"/>
        </w:rPr>
        <w:t xml:space="preserve"> from</w:t>
      </w:r>
      <w:r>
        <w:rPr>
          <w:rFonts w:ascii="Cambria" w:hAnsi="Cambria" w:cs="Times New Roman"/>
          <w:color w:val="000000"/>
        </w:rPr>
        <w:t xml:space="preserve"> US Dollar</w:t>
      </w:r>
      <w:r w:rsidR="00E0166B">
        <w:rPr>
          <w:rFonts w:ascii="Cambria" w:hAnsi="Cambria" w:cs="Times New Roman"/>
          <w:color w:val="000000"/>
        </w:rPr>
        <w:t>s</w:t>
      </w:r>
      <w:r w:rsidRPr="00960481">
        <w:rPr>
          <w:rFonts w:ascii="Cambria" w:hAnsi="Cambria" w:cs="Times New Roman"/>
          <w:color w:val="000000"/>
        </w:rPr>
        <w:t>. $900 Canadian Dollars is approxima</w:t>
      </w:r>
      <w:r>
        <w:rPr>
          <w:rFonts w:ascii="Cambria" w:hAnsi="Cambria" w:cs="Times New Roman"/>
          <w:color w:val="000000"/>
        </w:rPr>
        <w:t>tely $674.14 US Dollars today.)</w:t>
      </w:r>
    </w:p>
    <w:p w:rsidR="00960481" w:rsidRPr="00960481" w:rsidRDefault="00960481" w:rsidP="00642EAC">
      <w:pPr>
        <w:jc w:val="both"/>
        <w:rPr>
          <w:rFonts w:ascii="Times New Roman" w:eastAsia="Times New Roman" w:hAnsi="Times New Roman" w:cs="Times New Roman"/>
        </w:rPr>
      </w:pPr>
    </w:p>
    <w:p w:rsidR="00C70E4F" w:rsidRDefault="00AC58A9" w:rsidP="00642EAC">
      <w:pPr>
        <w:jc w:val="both"/>
      </w:pPr>
      <w:r>
        <w:t xml:space="preserve">Final payment </w:t>
      </w:r>
      <w:r w:rsidR="00314C54">
        <w:t xml:space="preserve">of $450 Canadian </w:t>
      </w:r>
      <w:r>
        <w:t xml:space="preserve">is due </w:t>
      </w:r>
      <w:r w:rsidR="00796DD5">
        <w:t>February 20,</w:t>
      </w:r>
      <w:r w:rsidR="00B50FF2">
        <w:t xml:space="preserve"> </w:t>
      </w:r>
      <w:r>
        <w:t xml:space="preserve">60 days before the </w:t>
      </w:r>
      <w:r w:rsidR="00796DD5">
        <w:t>workshop to secure your</w:t>
      </w:r>
      <w:r w:rsidR="00167DBC">
        <w:t xml:space="preserve"> spot</w:t>
      </w:r>
      <w:r>
        <w:t>. Thank you for your consideration</w:t>
      </w:r>
      <w:r w:rsidR="008B672B">
        <w:t>. W</w:t>
      </w:r>
      <w:r>
        <w:t xml:space="preserve">e know we will have a waiting list and will need time to contact others should you need to cancel. </w:t>
      </w:r>
    </w:p>
    <w:p w:rsidR="008D2BEC" w:rsidRDefault="008D2BEC" w:rsidP="00642EAC">
      <w:pPr>
        <w:jc w:val="both"/>
      </w:pPr>
    </w:p>
    <w:p w:rsidR="008D2BEC" w:rsidRPr="00DF5351" w:rsidRDefault="008D2BEC" w:rsidP="00642EAC">
      <w:pPr>
        <w:jc w:val="both"/>
      </w:pPr>
      <w:r w:rsidRPr="0070364A">
        <w:rPr>
          <w:b/>
        </w:rPr>
        <w:t>Cancellation Policy</w:t>
      </w:r>
      <w:r>
        <w:t xml:space="preserve"> </w:t>
      </w:r>
      <w:r w:rsidR="00E63F92">
        <w:t>–</w:t>
      </w:r>
      <w:r>
        <w:t xml:space="preserve"> </w:t>
      </w:r>
      <w:r w:rsidR="00E63F92">
        <w:t>Your deposit will be refunded in full via PayPal if</w:t>
      </w:r>
      <w:r w:rsidR="00B50FF2">
        <w:t xml:space="preserve"> you cancel prior to February 20</w:t>
      </w:r>
      <w:r w:rsidR="00E63F92">
        <w:t>, 2020. Please note CND to USD rate may vary from when you made the deposit.</w:t>
      </w:r>
      <w:r w:rsidR="00FA79D8">
        <w:t xml:space="preserve"> PayPal fees apply.</w:t>
      </w:r>
      <w:r w:rsidR="00780DBC">
        <w:t xml:space="preserve"> Consideration will be given to illness or family issues after 60 days.</w:t>
      </w:r>
    </w:p>
    <w:p w:rsidR="00C70E4F" w:rsidRDefault="00C70E4F" w:rsidP="00C70E4F"/>
    <w:p w:rsidR="00CD58A1" w:rsidRDefault="00C70E4F" w:rsidP="00F5368E">
      <w:r w:rsidRPr="0070364A">
        <w:rPr>
          <w:b/>
        </w:rPr>
        <w:t>For registration</w:t>
      </w:r>
      <w:r>
        <w:t xml:space="preserve"> in</w:t>
      </w:r>
      <w:r w:rsidR="00E1270C">
        <w:t xml:space="preserve">quiries, please contact Blue Eagle </w:t>
      </w:r>
      <w:r w:rsidR="007E1741">
        <w:t>at</w:t>
      </w:r>
      <w:r w:rsidR="00F5368E">
        <w:t xml:space="preserve"> </w:t>
      </w:r>
    </w:p>
    <w:p w:rsidR="00C70E4F" w:rsidRPr="00DF036B" w:rsidRDefault="00C70E4F" w:rsidP="00F5368E"/>
    <w:sectPr w:rsidR="00C70E4F" w:rsidRPr="00DF036B" w:rsidSect="00495DF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71" w:rsidRDefault="00806471" w:rsidP="004B5147">
      <w:r>
        <w:separator/>
      </w:r>
    </w:p>
  </w:endnote>
  <w:endnote w:type="continuationSeparator" w:id="0">
    <w:p w:rsidR="00806471" w:rsidRDefault="00806471" w:rsidP="004B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pple Symbols">
    <w:charset w:val="00"/>
    <w:family w:val="auto"/>
    <w:pitch w:val="variable"/>
    <w:sig w:usb0="800000A3" w:usb1="08007BEB" w:usb2="01840034" w:usb3="00000000" w:csb0="000001FB" w:csb1="00000000"/>
  </w:font>
  <w:font w:name="American Typewriter Light">
    <w:altName w:val="DejaVu Sans Light"/>
    <w:charset w:val="00"/>
    <w:family w:val="roman"/>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71" w:rsidRDefault="00806471" w:rsidP="004B5147">
      <w:r>
        <w:separator/>
      </w:r>
    </w:p>
  </w:footnote>
  <w:footnote w:type="continuationSeparator" w:id="0">
    <w:p w:rsidR="00806471" w:rsidRDefault="00806471" w:rsidP="004B5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A298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70A82"/>
    <w:multiLevelType w:val="hybridMultilevel"/>
    <w:tmpl w:val="99389A66"/>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71E1"/>
    <w:multiLevelType w:val="hybridMultilevel"/>
    <w:tmpl w:val="12B29EDA"/>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862"/>
    <w:multiLevelType w:val="hybridMultilevel"/>
    <w:tmpl w:val="45FE9B06"/>
    <w:lvl w:ilvl="0" w:tplc="2D848798">
      <w:numFmt w:val="bullet"/>
      <w:lvlText w:val=""/>
      <w:lvlJc w:val="left"/>
      <w:pPr>
        <w:tabs>
          <w:tab w:val="num" w:pos="567"/>
        </w:tabs>
        <w:ind w:left="567" w:hanging="283"/>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3921"/>
    <w:multiLevelType w:val="hybridMultilevel"/>
    <w:tmpl w:val="BDF61336"/>
    <w:lvl w:ilvl="0" w:tplc="F78C57D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B4D5F"/>
    <w:multiLevelType w:val="hybridMultilevel"/>
    <w:tmpl w:val="111E0A86"/>
    <w:lvl w:ilvl="0" w:tplc="F78C57D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B7E28"/>
    <w:multiLevelType w:val="hybridMultilevel"/>
    <w:tmpl w:val="253835CE"/>
    <w:lvl w:ilvl="0" w:tplc="89A63A54">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368D"/>
    <w:multiLevelType w:val="hybridMultilevel"/>
    <w:tmpl w:val="E4F6682C"/>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3BF7"/>
    <w:multiLevelType w:val="hybridMultilevel"/>
    <w:tmpl w:val="62C8FEAA"/>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1750"/>
    <w:multiLevelType w:val="hybridMultilevel"/>
    <w:tmpl w:val="2EF4BAA6"/>
    <w:lvl w:ilvl="0" w:tplc="8A346826">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F32EC"/>
    <w:multiLevelType w:val="hybridMultilevel"/>
    <w:tmpl w:val="A65A7214"/>
    <w:lvl w:ilvl="0" w:tplc="542EDCE2">
      <w:numFmt w:val="bullet"/>
      <w:lvlText w:val="—"/>
      <w:lvlJc w:val="left"/>
      <w:pPr>
        <w:tabs>
          <w:tab w:val="num" w:pos="567"/>
        </w:tabs>
        <w:ind w:left="567" w:hanging="283"/>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E34E2"/>
    <w:multiLevelType w:val="hybridMultilevel"/>
    <w:tmpl w:val="F6DAD0F2"/>
    <w:lvl w:ilvl="0" w:tplc="89A63A54">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E1985"/>
    <w:multiLevelType w:val="hybridMultilevel"/>
    <w:tmpl w:val="6BE25622"/>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375C4"/>
    <w:multiLevelType w:val="hybridMultilevel"/>
    <w:tmpl w:val="4FF6E17E"/>
    <w:lvl w:ilvl="0" w:tplc="8842ABE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A782A"/>
    <w:multiLevelType w:val="hybridMultilevel"/>
    <w:tmpl w:val="7B6C756C"/>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D77C4"/>
    <w:multiLevelType w:val="hybridMultilevel"/>
    <w:tmpl w:val="B51EF59E"/>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7922"/>
    <w:multiLevelType w:val="hybridMultilevel"/>
    <w:tmpl w:val="AE5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53935"/>
    <w:multiLevelType w:val="hybridMultilevel"/>
    <w:tmpl w:val="AB26458A"/>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2768F"/>
    <w:multiLevelType w:val="hybridMultilevel"/>
    <w:tmpl w:val="4178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452B7"/>
    <w:multiLevelType w:val="hybridMultilevel"/>
    <w:tmpl w:val="EAD4588E"/>
    <w:lvl w:ilvl="0" w:tplc="F952553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971EB"/>
    <w:multiLevelType w:val="hybridMultilevel"/>
    <w:tmpl w:val="4288D570"/>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94EB2"/>
    <w:multiLevelType w:val="hybridMultilevel"/>
    <w:tmpl w:val="35BE127A"/>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165C"/>
    <w:multiLevelType w:val="hybridMultilevel"/>
    <w:tmpl w:val="F74A5CA4"/>
    <w:lvl w:ilvl="0" w:tplc="8A346826">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22258"/>
    <w:multiLevelType w:val="hybridMultilevel"/>
    <w:tmpl w:val="625CE2C4"/>
    <w:lvl w:ilvl="0" w:tplc="CA4AF906">
      <w:numFmt w:val="bullet"/>
      <w:lvlText w:val="—"/>
      <w:lvlJc w:val="left"/>
      <w:pPr>
        <w:tabs>
          <w:tab w:val="num" w:pos="567"/>
        </w:tabs>
        <w:ind w:left="567" w:hanging="283"/>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84610"/>
    <w:multiLevelType w:val="hybridMultilevel"/>
    <w:tmpl w:val="0F4077E2"/>
    <w:lvl w:ilvl="0" w:tplc="89A63A54">
      <w:numFmt w:val="bullet"/>
      <w:lvlText w:val="—"/>
      <w:lvlJc w:val="left"/>
      <w:pPr>
        <w:tabs>
          <w:tab w:val="num" w:pos="567"/>
        </w:tabs>
        <w:ind w:left="567" w:hanging="283"/>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F6F7A"/>
    <w:multiLevelType w:val="hybridMultilevel"/>
    <w:tmpl w:val="FCD416EC"/>
    <w:lvl w:ilvl="0" w:tplc="92C058B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7"/>
  </w:num>
  <w:num w:numId="4">
    <w:abstractNumId w:val="8"/>
  </w:num>
  <w:num w:numId="5">
    <w:abstractNumId w:val="15"/>
  </w:num>
  <w:num w:numId="6">
    <w:abstractNumId w:val="25"/>
  </w:num>
  <w:num w:numId="7">
    <w:abstractNumId w:val="13"/>
  </w:num>
  <w:num w:numId="8">
    <w:abstractNumId w:val="22"/>
  </w:num>
  <w:num w:numId="9">
    <w:abstractNumId w:val="24"/>
  </w:num>
  <w:num w:numId="10">
    <w:abstractNumId w:val="11"/>
  </w:num>
  <w:num w:numId="11">
    <w:abstractNumId w:val="6"/>
  </w:num>
  <w:num w:numId="12">
    <w:abstractNumId w:val="9"/>
  </w:num>
  <w:num w:numId="13">
    <w:abstractNumId w:val="19"/>
  </w:num>
  <w:num w:numId="14">
    <w:abstractNumId w:val="10"/>
  </w:num>
  <w:num w:numId="15">
    <w:abstractNumId w:val="23"/>
  </w:num>
  <w:num w:numId="16">
    <w:abstractNumId w:val="4"/>
  </w:num>
  <w:num w:numId="17">
    <w:abstractNumId w:val="5"/>
  </w:num>
  <w:num w:numId="18">
    <w:abstractNumId w:val="3"/>
  </w:num>
  <w:num w:numId="19">
    <w:abstractNumId w:val="18"/>
  </w:num>
  <w:num w:numId="20">
    <w:abstractNumId w:val="12"/>
  </w:num>
  <w:num w:numId="21">
    <w:abstractNumId w:val="17"/>
  </w:num>
  <w:num w:numId="22">
    <w:abstractNumId w:val="20"/>
  </w:num>
  <w:num w:numId="23">
    <w:abstractNumId w:val="1"/>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41"/>
    <w:rsid w:val="000024C8"/>
    <w:rsid w:val="0000283C"/>
    <w:rsid w:val="00003062"/>
    <w:rsid w:val="0000686F"/>
    <w:rsid w:val="00011FAB"/>
    <w:rsid w:val="00013D0A"/>
    <w:rsid w:val="000628C3"/>
    <w:rsid w:val="0006695C"/>
    <w:rsid w:val="00067BE9"/>
    <w:rsid w:val="00077869"/>
    <w:rsid w:val="00082ADC"/>
    <w:rsid w:val="0008468F"/>
    <w:rsid w:val="000846FD"/>
    <w:rsid w:val="00084B49"/>
    <w:rsid w:val="00093B0D"/>
    <w:rsid w:val="000A5826"/>
    <w:rsid w:val="000C575E"/>
    <w:rsid w:val="000D73E1"/>
    <w:rsid w:val="000E7B20"/>
    <w:rsid w:val="001006D8"/>
    <w:rsid w:val="00103742"/>
    <w:rsid w:val="0011710C"/>
    <w:rsid w:val="0011799B"/>
    <w:rsid w:val="00120A03"/>
    <w:rsid w:val="00134553"/>
    <w:rsid w:val="0013535B"/>
    <w:rsid w:val="00154C28"/>
    <w:rsid w:val="00160D9A"/>
    <w:rsid w:val="00166113"/>
    <w:rsid w:val="00167DBC"/>
    <w:rsid w:val="0017593A"/>
    <w:rsid w:val="00182394"/>
    <w:rsid w:val="00185913"/>
    <w:rsid w:val="00187884"/>
    <w:rsid w:val="0019638C"/>
    <w:rsid w:val="001A44E5"/>
    <w:rsid w:val="001B3942"/>
    <w:rsid w:val="001D5C4B"/>
    <w:rsid w:val="0020113D"/>
    <w:rsid w:val="00204D02"/>
    <w:rsid w:val="002756B5"/>
    <w:rsid w:val="002822E3"/>
    <w:rsid w:val="002909C3"/>
    <w:rsid w:val="00295B65"/>
    <w:rsid w:val="002A15F0"/>
    <w:rsid w:val="002B123C"/>
    <w:rsid w:val="002B6654"/>
    <w:rsid w:val="002E278C"/>
    <w:rsid w:val="002F2DD0"/>
    <w:rsid w:val="002F74DD"/>
    <w:rsid w:val="003057BE"/>
    <w:rsid w:val="00311833"/>
    <w:rsid w:val="00312FD4"/>
    <w:rsid w:val="00314C54"/>
    <w:rsid w:val="0032681C"/>
    <w:rsid w:val="00330679"/>
    <w:rsid w:val="00335785"/>
    <w:rsid w:val="00351CBD"/>
    <w:rsid w:val="00363BE8"/>
    <w:rsid w:val="0038789E"/>
    <w:rsid w:val="003B498A"/>
    <w:rsid w:val="003E307C"/>
    <w:rsid w:val="00412652"/>
    <w:rsid w:val="00425159"/>
    <w:rsid w:val="00443F65"/>
    <w:rsid w:val="004452F5"/>
    <w:rsid w:val="004674F8"/>
    <w:rsid w:val="0048039E"/>
    <w:rsid w:val="004879D2"/>
    <w:rsid w:val="004944AE"/>
    <w:rsid w:val="00495DF0"/>
    <w:rsid w:val="004A394E"/>
    <w:rsid w:val="004A4E83"/>
    <w:rsid w:val="004B0C71"/>
    <w:rsid w:val="004B4D39"/>
    <w:rsid w:val="004B5147"/>
    <w:rsid w:val="004F2324"/>
    <w:rsid w:val="004F5D05"/>
    <w:rsid w:val="004F6C41"/>
    <w:rsid w:val="005022DB"/>
    <w:rsid w:val="00530C89"/>
    <w:rsid w:val="005365A7"/>
    <w:rsid w:val="005715A2"/>
    <w:rsid w:val="00576EA1"/>
    <w:rsid w:val="005774C9"/>
    <w:rsid w:val="0058263E"/>
    <w:rsid w:val="005B644A"/>
    <w:rsid w:val="005C38B0"/>
    <w:rsid w:val="00602A2E"/>
    <w:rsid w:val="006145D2"/>
    <w:rsid w:val="006213E4"/>
    <w:rsid w:val="00636993"/>
    <w:rsid w:val="00642EAC"/>
    <w:rsid w:val="00656F41"/>
    <w:rsid w:val="006630C3"/>
    <w:rsid w:val="00663F4D"/>
    <w:rsid w:val="00683EE1"/>
    <w:rsid w:val="00684328"/>
    <w:rsid w:val="006A343D"/>
    <w:rsid w:val="006C6477"/>
    <w:rsid w:val="006D1AA0"/>
    <w:rsid w:val="006D47A5"/>
    <w:rsid w:val="006E47EA"/>
    <w:rsid w:val="006F4E8E"/>
    <w:rsid w:val="006F7C16"/>
    <w:rsid w:val="0070364A"/>
    <w:rsid w:val="007123F5"/>
    <w:rsid w:val="0071517D"/>
    <w:rsid w:val="00724965"/>
    <w:rsid w:val="007339B3"/>
    <w:rsid w:val="00733A04"/>
    <w:rsid w:val="00741B77"/>
    <w:rsid w:val="007451C5"/>
    <w:rsid w:val="00760772"/>
    <w:rsid w:val="00766E5C"/>
    <w:rsid w:val="007761D2"/>
    <w:rsid w:val="00780DBC"/>
    <w:rsid w:val="00796DD5"/>
    <w:rsid w:val="007B439D"/>
    <w:rsid w:val="007D1F8B"/>
    <w:rsid w:val="007E1741"/>
    <w:rsid w:val="00806471"/>
    <w:rsid w:val="0081268F"/>
    <w:rsid w:val="00822571"/>
    <w:rsid w:val="00862E8D"/>
    <w:rsid w:val="00877B93"/>
    <w:rsid w:val="008850C2"/>
    <w:rsid w:val="008A3817"/>
    <w:rsid w:val="008A63CC"/>
    <w:rsid w:val="008B672B"/>
    <w:rsid w:val="008D1865"/>
    <w:rsid w:val="008D2BEC"/>
    <w:rsid w:val="008F23E1"/>
    <w:rsid w:val="00901472"/>
    <w:rsid w:val="0092549D"/>
    <w:rsid w:val="00931D35"/>
    <w:rsid w:val="009417DB"/>
    <w:rsid w:val="00960481"/>
    <w:rsid w:val="00980615"/>
    <w:rsid w:val="009C01D8"/>
    <w:rsid w:val="009E1B75"/>
    <w:rsid w:val="009E3523"/>
    <w:rsid w:val="00A22ABD"/>
    <w:rsid w:val="00A2648C"/>
    <w:rsid w:val="00A27004"/>
    <w:rsid w:val="00A3398B"/>
    <w:rsid w:val="00A34B29"/>
    <w:rsid w:val="00A65F20"/>
    <w:rsid w:val="00A94637"/>
    <w:rsid w:val="00AB50C0"/>
    <w:rsid w:val="00AC2337"/>
    <w:rsid w:val="00AC58A9"/>
    <w:rsid w:val="00AC5F51"/>
    <w:rsid w:val="00AD007D"/>
    <w:rsid w:val="00B15FC7"/>
    <w:rsid w:val="00B260DC"/>
    <w:rsid w:val="00B319CD"/>
    <w:rsid w:val="00B35A3A"/>
    <w:rsid w:val="00B50FF2"/>
    <w:rsid w:val="00B61589"/>
    <w:rsid w:val="00BA0495"/>
    <w:rsid w:val="00C01DA8"/>
    <w:rsid w:val="00C536C5"/>
    <w:rsid w:val="00C70E4F"/>
    <w:rsid w:val="00C82E2F"/>
    <w:rsid w:val="00CA10E9"/>
    <w:rsid w:val="00CD58A1"/>
    <w:rsid w:val="00D327E1"/>
    <w:rsid w:val="00D37C7D"/>
    <w:rsid w:val="00D46E86"/>
    <w:rsid w:val="00D50A19"/>
    <w:rsid w:val="00D60E1B"/>
    <w:rsid w:val="00D64545"/>
    <w:rsid w:val="00D72910"/>
    <w:rsid w:val="00D758DF"/>
    <w:rsid w:val="00D85344"/>
    <w:rsid w:val="00D93AE0"/>
    <w:rsid w:val="00DA4F49"/>
    <w:rsid w:val="00DC1840"/>
    <w:rsid w:val="00DE40B7"/>
    <w:rsid w:val="00DF036B"/>
    <w:rsid w:val="00DF469D"/>
    <w:rsid w:val="00E0166B"/>
    <w:rsid w:val="00E02A80"/>
    <w:rsid w:val="00E1270C"/>
    <w:rsid w:val="00E14FB8"/>
    <w:rsid w:val="00E21941"/>
    <w:rsid w:val="00E241B9"/>
    <w:rsid w:val="00E42B0E"/>
    <w:rsid w:val="00E512B2"/>
    <w:rsid w:val="00E55A8A"/>
    <w:rsid w:val="00E63F92"/>
    <w:rsid w:val="00E652D5"/>
    <w:rsid w:val="00E65EA4"/>
    <w:rsid w:val="00E87B60"/>
    <w:rsid w:val="00E92720"/>
    <w:rsid w:val="00E95F9B"/>
    <w:rsid w:val="00EB1A0C"/>
    <w:rsid w:val="00EB41B2"/>
    <w:rsid w:val="00ED1DED"/>
    <w:rsid w:val="00EE3CDF"/>
    <w:rsid w:val="00EE5B7C"/>
    <w:rsid w:val="00F214C5"/>
    <w:rsid w:val="00F460A1"/>
    <w:rsid w:val="00F5368E"/>
    <w:rsid w:val="00F619BE"/>
    <w:rsid w:val="00F7440D"/>
    <w:rsid w:val="00F83BFF"/>
    <w:rsid w:val="00FA35F2"/>
    <w:rsid w:val="00FA79D8"/>
    <w:rsid w:val="00FC17D8"/>
    <w:rsid w:val="00FD29DB"/>
    <w:rsid w:val="00FD3022"/>
    <w:rsid w:val="00FD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4F6C41"/>
    <w:pPr>
      <w:numPr>
        <w:numId w:val="1"/>
      </w:numPr>
      <w:contextualSpacing/>
    </w:pPr>
  </w:style>
  <w:style w:type="character" w:customStyle="1" w:styleId="tlid-translation">
    <w:name w:val="tlid-translation"/>
    <w:basedOn w:val="Policepardfaut"/>
    <w:rsid w:val="000846FD"/>
  </w:style>
  <w:style w:type="character" w:styleId="Lienhypertexte">
    <w:name w:val="Hyperlink"/>
    <w:basedOn w:val="Policepardfaut"/>
    <w:uiPriority w:val="99"/>
    <w:unhideWhenUsed/>
    <w:rsid w:val="000846FD"/>
    <w:rPr>
      <w:color w:val="0000FF" w:themeColor="hyperlink"/>
      <w:u w:val="single"/>
    </w:rPr>
  </w:style>
  <w:style w:type="paragraph" w:styleId="Corpsdetexte">
    <w:name w:val="Body Text"/>
    <w:basedOn w:val="Normal"/>
    <w:link w:val="CorpsdetexteCar"/>
    <w:rsid w:val="00C70E4F"/>
    <w:pPr>
      <w:suppressAutoHyphens/>
      <w:spacing w:after="120"/>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C70E4F"/>
    <w:rPr>
      <w:rFonts w:ascii="Times New Roman" w:eastAsia="Times New Roman" w:hAnsi="Times New Roman" w:cs="Times New Roman"/>
      <w:sz w:val="20"/>
      <w:szCs w:val="20"/>
    </w:rPr>
  </w:style>
  <w:style w:type="paragraph" w:styleId="Paragraphedeliste">
    <w:name w:val="List Paragraph"/>
    <w:basedOn w:val="Normal"/>
    <w:uiPriority w:val="34"/>
    <w:qFormat/>
    <w:rsid w:val="00C70E4F"/>
    <w:pPr>
      <w:ind w:left="720"/>
      <w:contextualSpacing/>
    </w:pPr>
  </w:style>
  <w:style w:type="paragraph" w:styleId="En-tte">
    <w:name w:val="header"/>
    <w:basedOn w:val="Normal"/>
    <w:link w:val="En-tteCar"/>
    <w:uiPriority w:val="99"/>
    <w:unhideWhenUsed/>
    <w:rsid w:val="004B5147"/>
    <w:pPr>
      <w:tabs>
        <w:tab w:val="center" w:pos="4680"/>
        <w:tab w:val="right" w:pos="9360"/>
      </w:tabs>
    </w:pPr>
  </w:style>
  <w:style w:type="character" w:customStyle="1" w:styleId="En-tteCar">
    <w:name w:val="En-tête Car"/>
    <w:basedOn w:val="Policepardfaut"/>
    <w:link w:val="En-tte"/>
    <w:uiPriority w:val="99"/>
    <w:rsid w:val="004B5147"/>
  </w:style>
  <w:style w:type="paragraph" w:styleId="Pieddepage">
    <w:name w:val="footer"/>
    <w:basedOn w:val="Normal"/>
    <w:link w:val="PieddepageCar"/>
    <w:uiPriority w:val="99"/>
    <w:unhideWhenUsed/>
    <w:rsid w:val="004B5147"/>
    <w:pPr>
      <w:tabs>
        <w:tab w:val="center" w:pos="4680"/>
        <w:tab w:val="right" w:pos="9360"/>
      </w:tabs>
    </w:pPr>
  </w:style>
  <w:style w:type="character" w:customStyle="1" w:styleId="PieddepageCar">
    <w:name w:val="Pied de page Car"/>
    <w:basedOn w:val="Policepardfaut"/>
    <w:link w:val="Pieddepage"/>
    <w:uiPriority w:val="99"/>
    <w:rsid w:val="004B5147"/>
  </w:style>
  <w:style w:type="paragraph" w:styleId="Textedebulles">
    <w:name w:val="Balloon Text"/>
    <w:basedOn w:val="Normal"/>
    <w:link w:val="TextedebullesCar"/>
    <w:uiPriority w:val="99"/>
    <w:semiHidden/>
    <w:unhideWhenUsed/>
    <w:rsid w:val="008A3817"/>
    <w:rPr>
      <w:rFonts w:ascii="Lucida Grande" w:hAnsi="Lucida Grande"/>
      <w:sz w:val="18"/>
      <w:szCs w:val="18"/>
    </w:rPr>
  </w:style>
  <w:style w:type="character" w:customStyle="1" w:styleId="TextedebullesCar">
    <w:name w:val="Texte de bulles Car"/>
    <w:basedOn w:val="Policepardfaut"/>
    <w:link w:val="Textedebulles"/>
    <w:uiPriority w:val="99"/>
    <w:semiHidden/>
    <w:rsid w:val="008A3817"/>
    <w:rPr>
      <w:rFonts w:ascii="Lucida Grande" w:hAnsi="Lucida Grande"/>
      <w:sz w:val="18"/>
      <w:szCs w:val="18"/>
    </w:rPr>
  </w:style>
  <w:style w:type="character" w:styleId="Lienhypertextesuivivisit">
    <w:name w:val="FollowedHyperlink"/>
    <w:basedOn w:val="Policepardfaut"/>
    <w:uiPriority w:val="99"/>
    <w:semiHidden/>
    <w:unhideWhenUsed/>
    <w:rsid w:val="00445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8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glebleu.net/en/" TargetMode="External"/><Relationship Id="rId13" Type="http://schemas.openxmlformats.org/officeDocument/2006/relationships/hyperlink" Target="http://tourismewendake.ca/hotel-musee-premieres-nations/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ebecregion.com/en/quebec-city-and-area/wendak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aiglebleu.ne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ocation.ca/en" TargetMode="External"/><Relationship Id="rId5" Type="http://schemas.openxmlformats.org/officeDocument/2006/relationships/webSettings" Target="webSettings.xml"/><Relationship Id="rId15" Type="http://schemas.openxmlformats.org/officeDocument/2006/relationships/hyperlink" Target="https://indigenoustourism.ca/en/things-to-do/tourisme-wendak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tourismewendake.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FE39-FD82-4BDE-9864-BB90CACA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6425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Aigle Bleu</cp:lastModifiedBy>
  <cp:revision>2</cp:revision>
  <cp:lastPrinted>2019-04-06T15:16:00Z</cp:lastPrinted>
  <dcterms:created xsi:type="dcterms:W3CDTF">2019-08-14T11:43:00Z</dcterms:created>
  <dcterms:modified xsi:type="dcterms:W3CDTF">2019-08-14T11:43:00Z</dcterms:modified>
</cp:coreProperties>
</file>